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EA7A947" w:rsidP="0EA7A947" w:rsidRDefault="0EA7A947" w14:paraId="60FE2DAF" w14:textId="4209AD43">
      <w:pPr>
        <w:spacing w:after="0" w:line="240" w:lineRule="auto"/>
      </w:pPr>
    </w:p>
    <w:p w:rsidR="465AFAEF" w:rsidP="465AFAEF" w:rsidRDefault="465AFAEF" w14:paraId="0F94E4CB" w14:textId="7D330AB3">
      <w:pPr>
        <w:spacing w:after="0" w:line="240" w:lineRule="auto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50AC2CF" wp14:editId="2376CED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61847" cy="712322"/>
            <wp:effectExtent l="0" t="0" r="0" b="0"/>
            <wp:wrapSquare wrapText="bothSides"/>
            <wp:docPr id="217748098" name="Picture 217748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47" cy="71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DD60790">
        <w:rPr>
          <w:noProof/>
          <w:color w:val="2B579A"/>
          <w:shd w:val="clear" w:color="auto" w:fill="E6E6E6"/>
        </w:rPr>
        <w:drawing>
          <wp:inline distT="0" distB="0" distL="0" distR="0" wp14:anchorId="6AAF5BF2" wp14:editId="6CDB32A2">
            <wp:extent cx="1439236" cy="647830"/>
            <wp:effectExtent l="0" t="0" r="0" b="0"/>
            <wp:docPr id="1941990175" name="Picture 194199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1439236" cy="64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5AFAEF" w:rsidP="465AFAEF" w:rsidRDefault="465AFAEF" w14:paraId="34C8646B" w14:textId="56748755">
      <w:pPr>
        <w:spacing w:after="0" w:line="240" w:lineRule="auto"/>
        <w:rPr>
          <w:rFonts w:eastAsia="Times New Roman"/>
          <w:b/>
          <w:bCs/>
          <w:lang w:val="nl-NL" w:eastAsia="nl-NL"/>
        </w:rPr>
      </w:pPr>
    </w:p>
    <w:p w:rsidR="00B67FBA" w:rsidP="0EA1EB7B" w:rsidRDefault="0052751C" w14:paraId="7949E502" w14:textId="4524F134">
      <w:pPr>
        <w:spacing w:after="0" w:line="240" w:lineRule="auto"/>
        <w:rPr>
          <w:rFonts w:eastAsia="Times New Roman"/>
          <w:b w:val="1"/>
          <w:bCs w:val="1"/>
          <w:lang w:val="nl-NL" w:eastAsia="nl-NL"/>
        </w:rPr>
      </w:pPr>
      <w:r w:rsidRPr="0AEF6AA4" w:rsidR="0052751C">
        <w:rPr>
          <w:rFonts w:eastAsia="Times New Roman"/>
          <w:b w:val="1"/>
          <w:bCs w:val="1"/>
          <w:lang w:val="nl-NL" w:eastAsia="nl-NL"/>
        </w:rPr>
        <w:t xml:space="preserve">Criteria </w:t>
      </w:r>
      <w:r w:rsidRPr="0AEF6AA4" w:rsidR="00604675">
        <w:rPr>
          <w:rFonts w:eastAsia="Times New Roman"/>
          <w:b w:val="1"/>
          <w:bCs w:val="1"/>
          <w:lang w:val="nl-NL" w:eastAsia="nl-NL"/>
        </w:rPr>
        <w:t>EXTRA</w:t>
      </w:r>
      <w:r w:rsidRPr="0AEF6AA4" w:rsidR="0052751C">
        <w:rPr>
          <w:rFonts w:eastAsia="Times New Roman"/>
          <w:b w:val="1"/>
          <w:bCs w:val="1"/>
          <w:lang w:val="nl-NL" w:eastAsia="nl-NL"/>
        </w:rPr>
        <w:t xml:space="preserve"> speerpunt</w:t>
      </w:r>
      <w:r w:rsidRPr="0AEF6AA4" w:rsidR="22FB2570">
        <w:rPr>
          <w:rFonts w:eastAsia="Times New Roman"/>
          <w:b w:val="1"/>
          <w:bCs w:val="1"/>
          <w:lang w:val="nl-NL" w:eastAsia="nl-NL"/>
        </w:rPr>
        <w:t xml:space="preserve"> gericht op het tegengaan </w:t>
      </w:r>
      <w:r w:rsidRPr="0AEF6AA4" w:rsidR="670DD813">
        <w:rPr>
          <w:rFonts w:eastAsia="Times New Roman"/>
          <w:b w:val="1"/>
          <w:bCs w:val="1"/>
          <w:lang w:val="nl-NL" w:eastAsia="nl-NL"/>
        </w:rPr>
        <w:t xml:space="preserve">en voorkomen </w:t>
      </w:r>
      <w:r w:rsidRPr="0AEF6AA4" w:rsidR="22FB2570">
        <w:rPr>
          <w:rFonts w:eastAsia="Times New Roman"/>
          <w:b w:val="1"/>
          <w:bCs w:val="1"/>
          <w:lang w:val="nl-NL" w:eastAsia="nl-NL"/>
        </w:rPr>
        <w:t xml:space="preserve">van </w:t>
      </w:r>
      <w:r w:rsidRPr="0AEF6AA4" w:rsidR="32693BCC">
        <w:rPr>
          <w:rFonts w:eastAsia="Times New Roman"/>
          <w:b w:val="1"/>
          <w:bCs w:val="1"/>
          <w:lang w:val="nl-NL" w:eastAsia="nl-NL"/>
        </w:rPr>
        <w:t>s</w:t>
      </w:r>
      <w:r w:rsidRPr="0AEF6AA4" w:rsidR="1E5A14B2">
        <w:rPr>
          <w:rFonts w:eastAsia="Times New Roman"/>
          <w:b w:val="1"/>
          <w:bCs w:val="1"/>
          <w:lang w:val="nl-NL" w:eastAsia="nl-NL"/>
        </w:rPr>
        <w:t xml:space="preserve">eksuele </w:t>
      </w:r>
      <w:r w:rsidRPr="0AEF6AA4" w:rsidR="55F25B8C">
        <w:rPr>
          <w:rFonts w:eastAsia="Times New Roman"/>
          <w:b w:val="1"/>
          <w:bCs w:val="1"/>
          <w:lang w:val="nl-NL" w:eastAsia="nl-NL"/>
        </w:rPr>
        <w:t>i</w:t>
      </w:r>
      <w:r w:rsidRPr="0AEF6AA4" w:rsidR="1E5A14B2">
        <w:rPr>
          <w:rFonts w:eastAsia="Times New Roman"/>
          <w:b w:val="1"/>
          <w:bCs w:val="1"/>
          <w:lang w:val="nl-NL" w:eastAsia="nl-NL"/>
        </w:rPr>
        <w:t xml:space="preserve">ntimidatie en </w:t>
      </w:r>
      <w:r w:rsidRPr="0AEF6AA4" w:rsidR="79AE0DBC">
        <w:rPr>
          <w:rFonts w:eastAsia="Times New Roman"/>
          <w:b w:val="1"/>
          <w:bCs w:val="1"/>
          <w:lang w:val="nl-NL" w:eastAsia="nl-NL"/>
        </w:rPr>
        <w:t>s</w:t>
      </w:r>
      <w:r w:rsidRPr="0AEF6AA4" w:rsidR="1E5A14B2">
        <w:rPr>
          <w:rFonts w:eastAsia="Times New Roman"/>
          <w:b w:val="1"/>
          <w:bCs w:val="1"/>
          <w:lang w:val="nl-NL" w:eastAsia="nl-NL"/>
        </w:rPr>
        <w:t xml:space="preserve">eksueel </w:t>
      </w:r>
      <w:r w:rsidRPr="0AEF6AA4" w:rsidR="29BA28FC">
        <w:rPr>
          <w:rFonts w:eastAsia="Times New Roman"/>
          <w:b w:val="1"/>
          <w:bCs w:val="1"/>
          <w:lang w:val="nl-NL" w:eastAsia="nl-NL"/>
        </w:rPr>
        <w:t>geweld</w:t>
      </w:r>
      <w:r w:rsidRPr="0AEF6AA4" w:rsidR="00351CCE">
        <w:rPr>
          <w:rFonts w:eastAsia="Times New Roman"/>
          <w:b w:val="1"/>
          <w:bCs w:val="1"/>
          <w:lang w:val="nl-NL" w:eastAsia="nl-NL"/>
        </w:rPr>
        <w:t xml:space="preserve"> </w:t>
      </w:r>
      <w:r w:rsidRPr="0AEF6AA4" w:rsidR="7B739A27">
        <w:rPr>
          <w:rFonts w:eastAsia="Times New Roman"/>
          <w:b w:val="1"/>
          <w:bCs w:val="1"/>
          <w:lang w:val="nl-NL" w:eastAsia="nl-NL"/>
        </w:rPr>
        <w:t>maart</w:t>
      </w:r>
      <w:r w:rsidRPr="0AEF6AA4" w:rsidR="00351CCE">
        <w:rPr>
          <w:rFonts w:eastAsia="Times New Roman"/>
          <w:b w:val="1"/>
          <w:bCs w:val="1"/>
          <w:lang w:val="nl-NL" w:eastAsia="nl-NL"/>
        </w:rPr>
        <w:t xml:space="preserve"> 202</w:t>
      </w:r>
      <w:r w:rsidRPr="0AEF6AA4" w:rsidR="27E7CE9B">
        <w:rPr>
          <w:rFonts w:eastAsia="Times New Roman"/>
          <w:b w:val="1"/>
          <w:bCs w:val="1"/>
          <w:lang w:val="nl-NL" w:eastAsia="nl-NL"/>
        </w:rPr>
        <w:t>4</w:t>
      </w:r>
      <w:r w:rsidRPr="0AEF6AA4" w:rsidR="00351CCE">
        <w:rPr>
          <w:rFonts w:eastAsia="Times New Roman"/>
          <w:b w:val="1"/>
          <w:bCs w:val="1"/>
          <w:lang w:val="nl-NL" w:eastAsia="nl-NL"/>
        </w:rPr>
        <w:t xml:space="preserve"> </w:t>
      </w:r>
      <w:r w:rsidRPr="0AEF6AA4" w:rsidR="00B24365">
        <w:rPr>
          <w:rFonts w:eastAsia="Times New Roman"/>
          <w:b w:val="1"/>
          <w:bCs w:val="1"/>
          <w:lang w:val="nl-NL" w:eastAsia="nl-NL"/>
        </w:rPr>
        <w:t>–</w:t>
      </w:r>
      <w:r w:rsidRPr="0AEF6AA4" w:rsidR="00351CCE">
        <w:rPr>
          <w:rFonts w:eastAsia="Times New Roman"/>
          <w:b w:val="1"/>
          <w:bCs w:val="1"/>
          <w:lang w:val="nl-NL" w:eastAsia="nl-NL"/>
        </w:rPr>
        <w:t xml:space="preserve"> </w:t>
      </w:r>
      <w:r w:rsidRPr="0AEF6AA4" w:rsidR="0C462E29">
        <w:rPr>
          <w:rFonts w:eastAsia="Times New Roman"/>
          <w:b w:val="1"/>
          <w:bCs w:val="1"/>
          <w:lang w:val="nl-NL" w:eastAsia="nl-NL"/>
        </w:rPr>
        <w:t>maart 2025</w:t>
      </w:r>
      <w:r w:rsidRPr="0AEF6AA4" w:rsidR="00B24365">
        <w:rPr>
          <w:rFonts w:eastAsia="Times New Roman"/>
          <w:b w:val="1"/>
          <w:bCs w:val="1"/>
          <w:lang w:val="nl-NL" w:eastAsia="nl-NL"/>
        </w:rPr>
        <w:t>.</w:t>
      </w:r>
    </w:p>
    <w:p w:rsidRPr="00650E20" w:rsidR="00813880" w:rsidP="0EA1EB7B" w:rsidRDefault="00813880" w14:paraId="78D34014" w14:textId="77777777">
      <w:pPr>
        <w:spacing w:after="0" w:line="240" w:lineRule="auto"/>
        <w:rPr>
          <w:rFonts w:eastAsia="Times New Roman"/>
          <w:b/>
          <w:bCs/>
          <w:color w:val="4472C4" w:themeColor="accent1"/>
          <w:lang w:val="nl-NL" w:eastAsia="nl-NL"/>
        </w:rPr>
      </w:pPr>
    </w:p>
    <w:p w:rsidRPr="00650E20" w:rsidR="0052751C" w:rsidP="0EA1EB7B" w:rsidRDefault="00813880" w14:paraId="45343BD8" w14:textId="21592027">
      <w:pPr>
        <w:spacing w:after="0" w:line="240" w:lineRule="auto"/>
        <w:rPr>
          <w:rFonts w:eastAsia="Times New Roman"/>
          <w:b w:val="1"/>
          <w:bCs w:val="1"/>
          <w:color w:val="4472C4" w:themeColor="accent1"/>
          <w:highlight w:val="yellow"/>
          <w:lang w:val="nl-NL" w:eastAsia="nl-NL"/>
        </w:rPr>
      </w:pPr>
      <w:r w:rsidRPr="0AEF6AA4" w:rsidR="00813880">
        <w:rPr>
          <w:rFonts w:eastAsia="Times New Roman"/>
          <w:b w:val="1"/>
          <w:bCs w:val="1"/>
          <w:color w:val="4471C4"/>
          <w:lang w:val="nl-NL" w:eastAsia="nl-NL"/>
        </w:rPr>
        <w:t>Let op! De criteria wijken af van de gebruikelijke criteria voor het speerpuntenbudget van het SPE.</w:t>
      </w:r>
      <w:r w:rsidRPr="0AEF6AA4" w:rsidR="00650E20">
        <w:rPr>
          <w:rFonts w:eastAsia="Times New Roman"/>
          <w:b w:val="1"/>
          <w:bCs w:val="1"/>
          <w:color w:val="4471C4"/>
          <w:lang w:val="nl-NL" w:eastAsia="nl-NL"/>
        </w:rPr>
        <w:t xml:space="preserve"> Lees de criteria daarom van tevoren goed door</w:t>
      </w:r>
      <w:r w:rsidRPr="0AEF6AA4" w:rsidR="00FF5429">
        <w:rPr>
          <w:rFonts w:eastAsia="Times New Roman"/>
          <w:b w:val="1"/>
          <w:bCs w:val="1"/>
          <w:color w:val="4471C4"/>
          <w:lang w:val="nl-NL" w:eastAsia="nl-NL"/>
        </w:rPr>
        <w:t xml:space="preserve"> specifiek criteria </w:t>
      </w:r>
      <w:r w:rsidRPr="0AEF6AA4" w:rsidR="475CB843">
        <w:rPr>
          <w:rFonts w:eastAsia="Times New Roman"/>
          <w:b w:val="1"/>
          <w:bCs w:val="1"/>
          <w:color w:val="4471C4"/>
          <w:lang w:val="nl-NL" w:eastAsia="nl-NL"/>
        </w:rPr>
        <w:t xml:space="preserve">7, </w:t>
      </w:r>
      <w:r w:rsidRPr="0AEF6AA4" w:rsidR="0185ED86">
        <w:rPr>
          <w:rFonts w:eastAsia="Times New Roman"/>
          <w:b w:val="1"/>
          <w:bCs w:val="1"/>
          <w:color w:val="4471C4"/>
          <w:lang w:val="nl-NL" w:eastAsia="nl-NL"/>
        </w:rPr>
        <w:t xml:space="preserve">12, </w:t>
      </w:r>
      <w:r w:rsidRPr="0AEF6AA4" w:rsidR="00FF5429">
        <w:rPr>
          <w:rFonts w:eastAsia="Times New Roman"/>
          <w:b w:val="1"/>
          <w:bCs w:val="1"/>
          <w:color w:val="4471C4"/>
          <w:lang w:val="nl-NL" w:eastAsia="nl-NL"/>
        </w:rPr>
        <w:t>1</w:t>
      </w:r>
      <w:r w:rsidRPr="0AEF6AA4" w:rsidR="55F9BD22">
        <w:rPr>
          <w:rFonts w:eastAsia="Times New Roman"/>
          <w:b w:val="1"/>
          <w:bCs w:val="1"/>
          <w:color w:val="4471C4"/>
          <w:lang w:val="nl-NL" w:eastAsia="nl-NL"/>
        </w:rPr>
        <w:t>4</w:t>
      </w:r>
      <w:r w:rsidRPr="0AEF6AA4" w:rsidR="00FF5429">
        <w:rPr>
          <w:rFonts w:eastAsia="Times New Roman"/>
          <w:b w:val="1"/>
          <w:bCs w:val="1"/>
          <w:color w:val="4471C4"/>
          <w:lang w:val="nl-NL" w:eastAsia="nl-NL"/>
        </w:rPr>
        <w:t>, 1</w:t>
      </w:r>
      <w:r w:rsidRPr="0AEF6AA4" w:rsidR="52FA379F">
        <w:rPr>
          <w:rFonts w:eastAsia="Times New Roman"/>
          <w:b w:val="1"/>
          <w:bCs w:val="1"/>
          <w:color w:val="4471C4"/>
          <w:lang w:val="nl-NL" w:eastAsia="nl-NL"/>
        </w:rPr>
        <w:t>5</w:t>
      </w:r>
      <w:r w:rsidRPr="0AEF6AA4" w:rsidR="00FF5429">
        <w:rPr>
          <w:rFonts w:eastAsia="Times New Roman"/>
          <w:b w:val="1"/>
          <w:bCs w:val="1"/>
          <w:color w:val="4471C4"/>
          <w:lang w:val="nl-NL" w:eastAsia="nl-NL"/>
        </w:rPr>
        <w:t>, 2</w:t>
      </w:r>
      <w:r w:rsidRPr="0AEF6AA4" w:rsidR="031B8EA5">
        <w:rPr>
          <w:rFonts w:eastAsia="Times New Roman"/>
          <w:b w:val="1"/>
          <w:bCs w:val="1"/>
          <w:color w:val="4471C4"/>
          <w:lang w:val="nl-NL" w:eastAsia="nl-NL"/>
        </w:rPr>
        <w:t>2</w:t>
      </w:r>
      <w:r w:rsidRPr="0AEF6AA4" w:rsidR="00FF5429">
        <w:rPr>
          <w:rFonts w:eastAsia="Times New Roman"/>
          <w:b w:val="1"/>
          <w:bCs w:val="1"/>
          <w:color w:val="4471C4"/>
          <w:lang w:val="nl-NL" w:eastAsia="nl-NL"/>
        </w:rPr>
        <w:t>, 2</w:t>
      </w:r>
      <w:r w:rsidRPr="0AEF6AA4" w:rsidR="51A43B9A">
        <w:rPr>
          <w:rFonts w:eastAsia="Times New Roman"/>
          <w:b w:val="1"/>
          <w:bCs w:val="1"/>
          <w:color w:val="4471C4"/>
          <w:lang w:val="nl-NL" w:eastAsia="nl-NL"/>
        </w:rPr>
        <w:t>3</w:t>
      </w:r>
      <w:r w:rsidRPr="0AEF6AA4" w:rsidR="00FF5429">
        <w:rPr>
          <w:rFonts w:eastAsia="Times New Roman"/>
          <w:b w:val="1"/>
          <w:bCs w:val="1"/>
          <w:color w:val="4471C4"/>
          <w:lang w:val="nl-NL" w:eastAsia="nl-NL"/>
        </w:rPr>
        <w:t xml:space="preserve"> en 3</w:t>
      </w:r>
      <w:r w:rsidRPr="0AEF6AA4" w:rsidR="1185A362">
        <w:rPr>
          <w:rFonts w:eastAsia="Times New Roman"/>
          <w:b w:val="1"/>
          <w:bCs w:val="1"/>
          <w:color w:val="4471C4"/>
          <w:lang w:val="nl-NL" w:eastAsia="nl-NL"/>
        </w:rPr>
        <w:t>9</w:t>
      </w:r>
      <w:r w:rsidRPr="0AEF6AA4" w:rsidR="00FF5429">
        <w:rPr>
          <w:rFonts w:eastAsia="Times New Roman"/>
          <w:b w:val="1"/>
          <w:bCs w:val="1"/>
          <w:color w:val="4471C4"/>
          <w:lang w:val="nl-NL" w:eastAsia="nl-NL"/>
        </w:rPr>
        <w:t xml:space="preserve">. </w:t>
      </w:r>
      <w:r w:rsidRPr="0AEF6AA4" w:rsidR="00650E20">
        <w:rPr>
          <w:rFonts w:eastAsia="Times New Roman"/>
          <w:b w:val="1"/>
          <w:bCs w:val="1"/>
          <w:color w:val="4471C4"/>
          <w:lang w:val="nl-NL" w:eastAsia="nl-NL"/>
        </w:rPr>
        <w:t xml:space="preserve"> </w:t>
      </w:r>
    </w:p>
    <w:p w:rsidR="00553415" w:rsidP="0EA1EB7B" w:rsidRDefault="00553415" w14:paraId="684C301D" w14:textId="77777777">
      <w:pPr>
        <w:spacing w:after="0" w:line="240" w:lineRule="auto"/>
        <w:rPr>
          <w:rFonts w:eastAsiaTheme="minorEastAsia"/>
          <w:lang w:val="nl-NL" w:eastAsia="nl-NL"/>
        </w:rPr>
      </w:pPr>
    </w:p>
    <w:p w:rsidR="00B41222" w:rsidP="7AFA2E16" w:rsidRDefault="00553415" w14:paraId="3B1D7636" w14:textId="4E0A3682">
      <w:p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553415">
        <w:rPr>
          <w:rFonts w:eastAsia="" w:eastAsiaTheme="minorEastAsia"/>
          <w:lang w:val="nl-NL" w:eastAsia="nl-NL"/>
        </w:rPr>
        <w:t xml:space="preserve">Er komt </w:t>
      </w:r>
      <w:r w:rsidRPr="0AEF6AA4" w:rsidR="00553415">
        <w:rPr>
          <w:rFonts w:eastAsia="" w:eastAsiaTheme="minorEastAsia"/>
          <w:u w:val="single"/>
          <w:lang w:val="nl-NL" w:eastAsia="nl-NL"/>
        </w:rPr>
        <w:t>eenmalig</w:t>
      </w:r>
      <w:r w:rsidRPr="0AEF6AA4" w:rsidR="00553415">
        <w:rPr>
          <w:rFonts w:eastAsia="" w:eastAsiaTheme="minorEastAsia"/>
          <w:lang w:val="nl-NL" w:eastAsia="nl-NL"/>
        </w:rPr>
        <w:t xml:space="preserve"> extra speerpuntbudget beschikbaar voor het speerpunt</w:t>
      </w:r>
      <w:r w:rsidRPr="0AEF6AA4" w:rsidR="00FD1D46">
        <w:rPr>
          <w:rFonts w:eastAsia="" w:eastAsiaTheme="minorEastAsia"/>
          <w:lang w:val="nl-NL" w:eastAsia="nl-NL"/>
        </w:rPr>
        <w:t xml:space="preserve"> gericht op </w:t>
      </w:r>
      <w:r w:rsidRPr="0AEF6AA4" w:rsidR="00FD1D46">
        <w:rPr>
          <w:rFonts w:eastAsia="" w:eastAsiaTheme="minorEastAsia"/>
          <w:lang w:val="nl-NL" w:eastAsia="nl-NL"/>
        </w:rPr>
        <w:t>het</w:t>
      </w:r>
      <w:r w:rsidRPr="0AEF6AA4" w:rsidR="00553415">
        <w:rPr>
          <w:rFonts w:eastAsia="" w:eastAsiaTheme="minorEastAsia"/>
          <w:lang w:val="nl-NL" w:eastAsia="nl-NL"/>
        </w:rPr>
        <w:t xml:space="preserve"> </w:t>
      </w:r>
      <w:r w:rsidRPr="0AEF6AA4" w:rsidR="00FD1D46">
        <w:rPr>
          <w:rFonts w:eastAsia="" w:eastAsiaTheme="minorEastAsia"/>
          <w:lang w:val="nl-NL" w:eastAsia="nl-NL"/>
        </w:rPr>
        <w:t>t</w:t>
      </w:r>
      <w:r w:rsidRPr="0AEF6AA4" w:rsidR="775D6945">
        <w:rPr>
          <w:rFonts w:eastAsia="" w:eastAsiaTheme="minorEastAsia"/>
          <w:lang w:val="nl-NL" w:eastAsia="nl-NL"/>
        </w:rPr>
        <w:t xml:space="preserve">egengaan </w:t>
      </w:r>
      <w:r w:rsidRPr="0AEF6AA4" w:rsidR="003C5480">
        <w:rPr>
          <w:rFonts w:eastAsia="" w:eastAsiaTheme="minorEastAsia"/>
          <w:lang w:val="nl-NL" w:eastAsia="nl-NL"/>
        </w:rPr>
        <w:t>en voorkomen</w:t>
      </w:r>
      <w:r w:rsidRPr="0AEF6AA4" w:rsidR="003C5480">
        <w:rPr>
          <w:rFonts w:eastAsia="" w:eastAsiaTheme="minorEastAsia"/>
          <w:lang w:val="nl-NL" w:eastAsia="nl-NL"/>
        </w:rPr>
        <w:t xml:space="preserve"> van </w:t>
      </w:r>
      <w:r w:rsidRPr="0AEF6AA4" w:rsidR="775D6945">
        <w:rPr>
          <w:rFonts w:eastAsia="" w:eastAsiaTheme="minorEastAsia"/>
          <w:lang w:val="nl-NL" w:eastAsia="nl-NL"/>
        </w:rPr>
        <w:t xml:space="preserve">Seksuele Intimidatie en Seksueel </w:t>
      </w:r>
      <w:r w:rsidRPr="0AEF6AA4" w:rsidR="0D0A2B56">
        <w:rPr>
          <w:rFonts w:eastAsia="" w:eastAsiaTheme="minorEastAsia"/>
          <w:lang w:val="nl-NL" w:eastAsia="nl-NL"/>
        </w:rPr>
        <w:t>Geweld</w:t>
      </w:r>
      <w:r w:rsidRPr="0AEF6AA4" w:rsidR="00310D84">
        <w:rPr>
          <w:rFonts w:eastAsia="" w:eastAsiaTheme="minorEastAsia"/>
          <w:lang w:val="nl-NL" w:eastAsia="nl-NL"/>
        </w:rPr>
        <w:t xml:space="preserve"> </w:t>
      </w:r>
      <w:r w:rsidRPr="0AEF6AA4" w:rsidR="62898537">
        <w:rPr>
          <w:rFonts w:eastAsia="" w:eastAsiaTheme="minorEastAsia"/>
          <w:lang w:val="nl-NL" w:eastAsia="nl-NL"/>
        </w:rPr>
        <w:t>d</w:t>
      </w:r>
      <w:r w:rsidRPr="0AEF6AA4" w:rsidR="62898537">
        <w:rPr>
          <w:rFonts w:eastAsia="" w:eastAsiaTheme="minorEastAsia"/>
          <w:lang w:val="nl-NL" w:eastAsia="nl-NL"/>
        </w:rPr>
        <w:t xml:space="preserve">oor in te zetten op </w:t>
      </w:r>
      <w:r w:rsidRPr="0AEF6AA4" w:rsidR="5A9EF0C2">
        <w:rPr>
          <w:rFonts w:eastAsia="" w:eastAsiaTheme="minorEastAsia"/>
          <w:lang w:val="nl-NL" w:eastAsia="nl-NL"/>
        </w:rPr>
        <w:t xml:space="preserve">mensen en </w:t>
      </w:r>
      <w:r w:rsidRPr="0AEF6AA4" w:rsidR="5A9EF0C2">
        <w:rPr>
          <w:rFonts w:eastAsia="" w:eastAsiaTheme="minorEastAsia"/>
          <w:lang w:val="nl-NL" w:eastAsia="nl-NL"/>
        </w:rPr>
        <w:t>groepen</w:t>
      </w:r>
      <w:r w:rsidRPr="0AEF6AA4" w:rsidR="62898537">
        <w:rPr>
          <w:rFonts w:eastAsia="" w:eastAsiaTheme="minorEastAsia"/>
          <w:lang w:val="nl-NL" w:eastAsia="nl-NL"/>
        </w:rPr>
        <w:t xml:space="preserve"> die een belangrijke rol spelen in het leven van meiden en jonge vrouwen in kwetsbare omstandigheden</w:t>
      </w:r>
      <w:r w:rsidRPr="0AEF6AA4" w:rsidR="00553415">
        <w:rPr>
          <w:rFonts w:eastAsia="" w:eastAsiaTheme="minorEastAsia"/>
          <w:lang w:val="nl-NL" w:eastAsia="nl-NL"/>
        </w:rPr>
        <w:t xml:space="preserve">. In totaal is er </w:t>
      </w:r>
      <w:r w:rsidRPr="0AEF6AA4" w:rsidR="00B24365">
        <w:rPr>
          <w:rFonts w:eastAsia="" w:eastAsiaTheme="minorEastAsia"/>
          <w:lang w:val="nl-NL" w:eastAsia="nl-NL"/>
        </w:rPr>
        <w:t xml:space="preserve">een </w:t>
      </w:r>
      <w:r w:rsidRPr="0AEF6AA4" w:rsidR="00553415">
        <w:rPr>
          <w:rFonts w:eastAsia="" w:eastAsiaTheme="minorEastAsia"/>
          <w:lang w:val="nl-NL" w:eastAsia="nl-NL"/>
        </w:rPr>
        <w:t xml:space="preserve">bedrag van </w:t>
      </w:r>
      <w:r w:rsidRPr="0AEF6AA4" w:rsidR="00D20E4F">
        <w:rPr>
          <w:rFonts w:eastAsia="" w:eastAsiaTheme="minorEastAsia"/>
          <w:lang w:val="nl-NL" w:eastAsia="nl-NL"/>
        </w:rPr>
        <w:t>€</w:t>
      </w:r>
      <w:r w:rsidRPr="0AEF6AA4" w:rsidR="4DA148F7">
        <w:rPr>
          <w:rFonts w:eastAsia="" w:eastAsiaTheme="minorEastAsia"/>
          <w:lang w:val="nl-NL" w:eastAsia="nl-NL"/>
        </w:rPr>
        <w:t>35</w:t>
      </w:r>
      <w:r w:rsidRPr="0AEF6AA4" w:rsidR="00D20E4F">
        <w:rPr>
          <w:rFonts w:eastAsia="" w:eastAsiaTheme="minorEastAsia"/>
          <w:lang w:val="nl-NL" w:eastAsia="nl-NL"/>
        </w:rPr>
        <w:t>.000,-</w:t>
      </w:r>
      <w:r w:rsidRPr="0AEF6AA4" w:rsidR="00553415">
        <w:rPr>
          <w:rFonts w:eastAsia="" w:eastAsiaTheme="minorEastAsia"/>
          <w:lang w:val="nl-NL" w:eastAsia="nl-NL"/>
        </w:rPr>
        <w:t xml:space="preserve"> beschikbaar.</w:t>
      </w:r>
      <w:r w:rsidRPr="0AEF6AA4" w:rsidR="00D20E4F">
        <w:rPr>
          <w:rFonts w:eastAsia="" w:eastAsiaTheme="minorEastAsia"/>
          <w:lang w:val="nl-NL" w:eastAsia="nl-NL"/>
        </w:rPr>
        <w:t xml:space="preserve"> </w:t>
      </w:r>
      <w:r w:rsidRPr="0AEF6AA4" w:rsidR="14D0A45C">
        <w:rPr>
          <w:rFonts w:eastAsia="" w:eastAsiaTheme="minorEastAsia"/>
          <w:lang w:val="nl-NL" w:eastAsia="nl-NL"/>
        </w:rPr>
        <w:t>Per organisatie k</w:t>
      </w:r>
      <w:r w:rsidRPr="0AEF6AA4" w:rsidR="0CA02010">
        <w:rPr>
          <w:rFonts w:eastAsia="" w:eastAsiaTheme="minorEastAsia"/>
          <w:lang w:val="nl-NL" w:eastAsia="nl-NL"/>
        </w:rPr>
        <w:t>an</w:t>
      </w:r>
      <w:r w:rsidRPr="0AEF6AA4" w:rsidR="5E359C58">
        <w:rPr>
          <w:rFonts w:eastAsia="" w:eastAsiaTheme="minorEastAsia"/>
          <w:lang w:val="nl-NL" w:eastAsia="nl-NL"/>
        </w:rPr>
        <w:t xml:space="preserve"> maximaal €</w:t>
      </w:r>
      <w:r w:rsidRPr="0AEF6AA4" w:rsidR="28342C30">
        <w:rPr>
          <w:rFonts w:eastAsia="" w:eastAsiaTheme="minorEastAsia"/>
          <w:lang w:val="nl-NL" w:eastAsia="nl-NL"/>
        </w:rPr>
        <w:t>7</w:t>
      </w:r>
      <w:r w:rsidRPr="0AEF6AA4" w:rsidR="4A0907E8">
        <w:rPr>
          <w:rFonts w:eastAsia="" w:eastAsiaTheme="minorEastAsia"/>
          <w:lang w:val="nl-NL" w:eastAsia="nl-NL"/>
        </w:rPr>
        <w:t>.</w:t>
      </w:r>
      <w:r w:rsidRPr="0AEF6AA4" w:rsidR="5E359C58">
        <w:rPr>
          <w:rFonts w:eastAsia="" w:eastAsiaTheme="minorEastAsia"/>
          <w:lang w:val="nl-NL" w:eastAsia="nl-NL"/>
        </w:rPr>
        <w:t xml:space="preserve">000,- </w:t>
      </w:r>
      <w:r w:rsidRPr="0AEF6AA4" w:rsidR="0CA02010">
        <w:rPr>
          <w:rFonts w:eastAsia="" w:eastAsiaTheme="minorEastAsia"/>
          <w:lang w:val="nl-NL" w:eastAsia="nl-NL"/>
        </w:rPr>
        <w:t>aangevraagd worden</w:t>
      </w:r>
      <w:r w:rsidRPr="0AEF6AA4" w:rsidR="0CA02010">
        <w:rPr>
          <w:rFonts w:eastAsia="" w:eastAsiaTheme="minorEastAsia"/>
          <w:lang w:val="nl-NL" w:eastAsia="nl-NL"/>
        </w:rPr>
        <w:t>.</w:t>
      </w:r>
      <w:r w:rsidRPr="0AEF6AA4" w:rsidR="041340D4">
        <w:rPr>
          <w:rFonts w:eastAsia="" w:eastAsiaTheme="minorEastAsia"/>
          <w:lang w:val="nl-NL" w:eastAsia="nl-NL"/>
        </w:rPr>
        <w:t xml:space="preserve"> </w:t>
      </w:r>
      <w:r w:rsidRPr="0AEF6AA4" w:rsidR="0084217F">
        <w:rPr>
          <w:rFonts w:eastAsia="" w:eastAsiaTheme="minorEastAsia"/>
          <w:lang w:val="nl-NL" w:eastAsia="nl-NL"/>
        </w:rPr>
        <w:t xml:space="preserve">Op </w:t>
      </w:r>
      <w:r w:rsidRPr="0AEF6AA4" w:rsidR="5E16CE4E">
        <w:rPr>
          <w:rFonts w:eastAsia="" w:eastAsiaTheme="minorEastAsia"/>
          <w:u w:val="single"/>
          <w:lang w:val="nl-NL" w:eastAsia="nl-NL"/>
        </w:rPr>
        <w:t>15 maart</w:t>
      </w:r>
      <w:r w:rsidRPr="0AEF6AA4" w:rsidR="0084217F">
        <w:rPr>
          <w:rFonts w:eastAsia="" w:eastAsiaTheme="minorEastAsia"/>
          <w:u w:val="single"/>
          <w:lang w:val="nl-NL" w:eastAsia="nl-NL"/>
        </w:rPr>
        <w:t xml:space="preserve"> </w:t>
      </w:r>
      <w:r w:rsidRPr="0AEF6AA4" w:rsidR="0026644F">
        <w:rPr>
          <w:rFonts w:eastAsia="" w:eastAsiaTheme="minorEastAsia"/>
          <w:u w:val="single"/>
          <w:lang w:val="nl-NL" w:eastAsia="nl-NL"/>
        </w:rPr>
        <w:t>2024</w:t>
      </w:r>
      <w:r w:rsidRPr="0AEF6AA4" w:rsidR="0084217F">
        <w:rPr>
          <w:rFonts w:eastAsia="" w:eastAsiaTheme="minorEastAsia"/>
          <w:lang w:val="nl-NL" w:eastAsia="nl-NL"/>
        </w:rPr>
        <w:t xml:space="preserve"> is de deadline voor het indienen van</w:t>
      </w:r>
      <w:r w:rsidRPr="0AEF6AA4" w:rsidR="00D20E4F">
        <w:rPr>
          <w:rFonts w:eastAsia="" w:eastAsiaTheme="minorEastAsia"/>
          <w:lang w:val="nl-NL" w:eastAsia="nl-NL"/>
        </w:rPr>
        <w:t xml:space="preserve"> projectaanvragen </w:t>
      </w:r>
      <w:r w:rsidRPr="0AEF6AA4" w:rsidR="0084217F">
        <w:rPr>
          <w:rFonts w:eastAsia="" w:eastAsiaTheme="minorEastAsia"/>
          <w:lang w:val="nl-NL" w:eastAsia="nl-NL"/>
        </w:rPr>
        <w:t>voor dit speerpunt.</w:t>
      </w:r>
      <w:r w:rsidRPr="0AEF6AA4" w:rsidR="00B24365">
        <w:rPr>
          <w:rFonts w:eastAsia="" w:eastAsiaTheme="minorEastAsia"/>
          <w:lang w:val="nl-NL" w:eastAsia="nl-NL"/>
        </w:rPr>
        <w:t xml:space="preserve"> Op </w:t>
      </w:r>
      <w:r w:rsidRPr="0AEF6AA4" w:rsidR="60BECAD1">
        <w:rPr>
          <w:rFonts w:eastAsia="" w:eastAsiaTheme="minorEastAsia"/>
          <w:u w:val="single"/>
          <w:lang w:val="nl-NL" w:eastAsia="nl-NL"/>
        </w:rPr>
        <w:t>5 april</w:t>
      </w:r>
      <w:r w:rsidRPr="0AEF6AA4" w:rsidR="58DBD2AD">
        <w:rPr>
          <w:rFonts w:eastAsia="" w:eastAsiaTheme="minorEastAsia"/>
          <w:u w:val="single"/>
          <w:lang w:val="nl-NL" w:eastAsia="nl-NL"/>
        </w:rPr>
        <w:t xml:space="preserve"> 2024</w:t>
      </w:r>
      <w:r w:rsidRPr="0AEF6AA4" w:rsidR="00B24365">
        <w:rPr>
          <w:rFonts w:eastAsia="" w:eastAsiaTheme="minorEastAsia"/>
          <w:lang w:val="nl-NL" w:eastAsia="nl-NL"/>
        </w:rPr>
        <w:t xml:space="preserve"> </w:t>
      </w:r>
      <w:r w:rsidRPr="0AEF6AA4" w:rsidR="00B24365">
        <w:rPr>
          <w:rFonts w:eastAsia="" w:eastAsiaTheme="minorEastAsia"/>
          <w:lang w:val="nl-NL" w:eastAsia="nl-NL"/>
        </w:rPr>
        <w:t>is de beslisbijeenkomst.</w:t>
      </w:r>
    </w:p>
    <w:p w:rsidR="00B41222" w:rsidP="0AEF6AA4" w:rsidRDefault="00B41222" w14:paraId="41974EFD" w14:textId="77777777">
      <w:pPr>
        <w:spacing w:after="0" w:line="240" w:lineRule="auto"/>
        <w:rPr>
          <w:rFonts w:eastAsia="" w:eastAsiaTheme="minorEastAsia"/>
          <w:lang w:val="nl-NL" w:eastAsia="nl-NL"/>
        </w:rPr>
      </w:pPr>
    </w:p>
    <w:p w:rsidR="00D20E4F" w:rsidP="0AEF6AA4" w:rsidRDefault="00351CCE" w14:paraId="1C10EBBE" w14:textId="5B5EB95E">
      <w:p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351CCE">
        <w:rPr>
          <w:rFonts w:eastAsia="" w:eastAsiaTheme="minorEastAsia"/>
          <w:lang w:val="nl-NL" w:eastAsia="nl-NL"/>
        </w:rPr>
        <w:t xml:space="preserve">Het speerpunt heeft een </w:t>
      </w:r>
      <w:r w:rsidRPr="0AEF6AA4" w:rsidR="00351CCE">
        <w:rPr>
          <w:rFonts w:eastAsia="" w:eastAsiaTheme="minorEastAsia"/>
          <w:b w:val="1"/>
          <w:bCs w:val="1"/>
          <w:lang w:val="nl-NL" w:eastAsia="nl-NL"/>
        </w:rPr>
        <w:t xml:space="preserve">looptijd van </w:t>
      </w:r>
      <w:r w:rsidRPr="0AEF6AA4" w:rsidR="107DD5C4">
        <w:rPr>
          <w:rFonts w:eastAsia="" w:eastAsiaTheme="minorEastAsia"/>
          <w:b w:val="1"/>
          <w:bCs w:val="1"/>
          <w:lang w:val="nl-NL" w:eastAsia="nl-NL"/>
        </w:rPr>
        <w:t>12</w:t>
      </w:r>
      <w:r w:rsidRPr="0AEF6AA4" w:rsidR="00351CCE">
        <w:rPr>
          <w:rFonts w:eastAsia="" w:eastAsiaTheme="minorEastAsia"/>
          <w:b w:val="1"/>
          <w:bCs w:val="1"/>
          <w:lang w:val="nl-NL" w:eastAsia="nl-NL"/>
        </w:rPr>
        <w:t xml:space="preserve"> maanden</w:t>
      </w:r>
      <w:r w:rsidRPr="0AEF6AA4" w:rsidR="00351CCE">
        <w:rPr>
          <w:rFonts w:eastAsia="" w:eastAsiaTheme="minorEastAsia"/>
          <w:lang w:val="nl-NL" w:eastAsia="nl-NL"/>
        </w:rPr>
        <w:t xml:space="preserve"> v</w:t>
      </w:r>
      <w:r w:rsidRPr="0AEF6AA4" w:rsidR="00351CCE">
        <w:rPr>
          <w:rFonts w:eastAsia="" w:eastAsiaTheme="minorEastAsia"/>
          <w:lang w:val="nl-NL" w:eastAsia="nl-NL"/>
        </w:rPr>
        <w:t>an</w:t>
      </w:r>
      <w:r w:rsidRPr="0AEF6AA4" w:rsidR="008874E5">
        <w:rPr>
          <w:rFonts w:eastAsia="" w:eastAsiaTheme="minorEastAsia"/>
          <w:lang w:val="nl-NL" w:eastAsia="nl-NL"/>
        </w:rPr>
        <w:t xml:space="preserve"> </w:t>
      </w:r>
      <w:r w:rsidRPr="0AEF6AA4" w:rsidR="4A94D1CF">
        <w:rPr>
          <w:rFonts w:eastAsia="" w:eastAsiaTheme="minorEastAsia"/>
          <w:b w:val="1"/>
          <w:bCs w:val="1"/>
          <w:lang w:val="nl-NL" w:eastAsia="nl-NL"/>
        </w:rPr>
        <w:t>maart</w:t>
      </w:r>
      <w:r w:rsidRPr="0AEF6AA4" w:rsidR="00351CCE">
        <w:rPr>
          <w:rFonts w:eastAsia="" w:eastAsiaTheme="minorEastAsia"/>
          <w:b w:val="1"/>
          <w:bCs w:val="1"/>
          <w:lang w:val="nl-NL" w:eastAsia="nl-NL"/>
        </w:rPr>
        <w:t xml:space="preserve"> 202</w:t>
      </w:r>
      <w:r w:rsidRPr="0AEF6AA4" w:rsidR="522B0F65">
        <w:rPr>
          <w:rFonts w:eastAsia="" w:eastAsiaTheme="minorEastAsia"/>
          <w:b w:val="1"/>
          <w:bCs w:val="1"/>
          <w:lang w:val="nl-NL" w:eastAsia="nl-NL"/>
        </w:rPr>
        <w:t>4</w:t>
      </w:r>
      <w:r w:rsidRPr="0AEF6AA4" w:rsidR="00351CCE">
        <w:rPr>
          <w:rFonts w:eastAsia="" w:eastAsiaTheme="minorEastAsia"/>
          <w:b w:val="1"/>
          <w:bCs w:val="1"/>
          <w:lang w:val="nl-NL" w:eastAsia="nl-NL"/>
        </w:rPr>
        <w:t xml:space="preserve"> t/m </w:t>
      </w:r>
      <w:r w:rsidRPr="0AEF6AA4" w:rsidR="2063DE6B">
        <w:rPr>
          <w:rFonts w:eastAsia="" w:eastAsiaTheme="minorEastAsia"/>
          <w:b w:val="1"/>
          <w:bCs w:val="1"/>
          <w:lang w:val="nl-NL" w:eastAsia="nl-NL"/>
        </w:rPr>
        <w:t>maart 2025</w:t>
      </w:r>
      <w:r w:rsidRPr="0AEF6AA4" w:rsidR="00351CCE">
        <w:rPr>
          <w:rFonts w:eastAsia="" w:eastAsiaTheme="minorEastAsia"/>
          <w:lang w:val="nl-NL" w:eastAsia="nl-NL"/>
        </w:rPr>
        <w:t xml:space="preserve">. </w:t>
      </w:r>
      <w:r w:rsidRPr="0AEF6AA4" w:rsidR="00D20E4F">
        <w:rPr>
          <w:rFonts w:eastAsia="" w:eastAsiaTheme="minorEastAsia"/>
          <w:lang w:val="nl-NL" w:eastAsia="nl-NL"/>
        </w:rPr>
        <w:t xml:space="preserve">Voor het aanvragen van budget uit het speerpuntbudget </w:t>
      </w:r>
      <w:r w:rsidRPr="0AEF6AA4" w:rsidR="00195A55">
        <w:rPr>
          <w:rFonts w:eastAsia="" w:eastAsiaTheme="minorEastAsia"/>
          <w:lang w:val="nl-NL" w:eastAsia="nl-NL"/>
        </w:rPr>
        <w:t xml:space="preserve">moet </w:t>
      </w:r>
      <w:r w:rsidRPr="0AEF6AA4" w:rsidR="00B6410C">
        <w:rPr>
          <w:rFonts w:eastAsia="" w:eastAsiaTheme="minorEastAsia"/>
          <w:lang w:val="nl-NL" w:eastAsia="nl-NL"/>
        </w:rPr>
        <w:t>de</w:t>
      </w:r>
      <w:r w:rsidRPr="0AEF6AA4" w:rsidR="00195A55">
        <w:rPr>
          <w:rFonts w:eastAsia="" w:eastAsiaTheme="minorEastAsia"/>
          <w:lang w:val="nl-NL" w:eastAsia="nl-NL"/>
        </w:rPr>
        <w:t xml:space="preserve"> projectaanvraag aan de volgende criteria voldoen. </w:t>
      </w:r>
    </w:p>
    <w:p w:rsidR="00D20E4F" w:rsidP="0EA1EB7B" w:rsidRDefault="00D20E4F" w14:paraId="5030A486" w14:textId="77777777">
      <w:pPr>
        <w:spacing w:after="0" w:line="240" w:lineRule="auto"/>
        <w:rPr>
          <w:rFonts w:eastAsiaTheme="minorEastAsia"/>
          <w:lang w:val="nl-NL" w:eastAsia="nl-NL"/>
        </w:rPr>
      </w:pPr>
    </w:p>
    <w:p w:rsidRPr="0052751C" w:rsidR="00D55032" w:rsidP="0EA1EB7B" w:rsidRDefault="00D55032" w14:paraId="752493F9" w14:textId="77777777">
      <w:pPr>
        <w:spacing w:after="0" w:line="240" w:lineRule="auto"/>
        <w:rPr>
          <w:rFonts w:eastAsiaTheme="minorEastAsia"/>
          <w:u w:val="single"/>
          <w:lang w:val="nl-NL" w:eastAsia="nl-NL"/>
        </w:rPr>
      </w:pPr>
      <w:r w:rsidRPr="0EA1EB7B">
        <w:rPr>
          <w:rFonts w:eastAsiaTheme="minorEastAsia"/>
          <w:u w:val="single"/>
          <w:lang w:val="nl-NL" w:eastAsia="nl-NL"/>
        </w:rPr>
        <w:t>Algemeen</w:t>
      </w:r>
    </w:p>
    <w:p w:rsidR="006F6DF7" w:rsidP="0EA1EB7B" w:rsidRDefault="0052751C" w14:paraId="174DBBDC" w14:textId="7ED98104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0EA1EB7B">
        <w:rPr>
          <w:rFonts w:eastAsiaTheme="minorEastAsia"/>
          <w:lang w:val="nl-NL" w:eastAsia="nl-NL"/>
        </w:rPr>
        <w:t xml:space="preserve">Het project </w:t>
      </w:r>
      <w:r w:rsidRPr="0EA1EB7B" w:rsidR="00832AC9">
        <w:rPr>
          <w:rFonts w:eastAsiaTheme="minorEastAsia"/>
          <w:lang w:val="nl-NL" w:eastAsia="nl-NL"/>
        </w:rPr>
        <w:t>valt onder</w:t>
      </w:r>
      <w:r w:rsidRPr="0EA1EB7B" w:rsidR="00D3132A">
        <w:rPr>
          <w:rFonts w:eastAsiaTheme="minorEastAsia"/>
          <w:lang w:val="nl-NL" w:eastAsia="nl-NL"/>
        </w:rPr>
        <w:t xml:space="preserve"> éé</w:t>
      </w:r>
      <w:r w:rsidRPr="0EA1EB7B">
        <w:rPr>
          <w:rFonts w:eastAsiaTheme="minorEastAsia"/>
          <w:lang w:val="nl-NL" w:eastAsia="nl-NL"/>
        </w:rPr>
        <w:t>n van de speerpunten van het SPE.</w:t>
      </w:r>
    </w:p>
    <w:p w:rsidRPr="0052751C" w:rsidR="0052751C" w:rsidP="0EA1EB7B" w:rsidRDefault="00245685" w14:paraId="1C2C98E7" w14:textId="3490CE31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0EA1EB7B">
        <w:rPr>
          <w:rFonts w:eastAsiaTheme="minorEastAsia"/>
          <w:lang w:val="nl-NL" w:eastAsia="nl-NL"/>
        </w:rPr>
        <w:t>Het project</w:t>
      </w:r>
      <w:r w:rsidRPr="0EA1EB7B" w:rsidR="0052751C">
        <w:rPr>
          <w:rFonts w:eastAsiaTheme="minorEastAsia"/>
          <w:lang w:val="nl-NL" w:eastAsia="nl-NL"/>
        </w:rPr>
        <w:t xml:space="preserve"> levert een bijdrage aan</w:t>
      </w:r>
      <w:r w:rsidRPr="0EA1EB7B">
        <w:rPr>
          <w:rFonts w:eastAsiaTheme="minorEastAsia"/>
          <w:lang w:val="nl-NL" w:eastAsia="nl-NL"/>
        </w:rPr>
        <w:t xml:space="preserve"> </w:t>
      </w:r>
      <w:r w:rsidRPr="0EA1EB7B" w:rsidR="0052751C">
        <w:rPr>
          <w:rFonts w:eastAsiaTheme="minorEastAsia"/>
          <w:lang w:val="nl-NL" w:eastAsia="nl-NL"/>
        </w:rPr>
        <w:t xml:space="preserve">het behalen van de </w:t>
      </w:r>
      <w:r w:rsidRPr="0EA1EB7B">
        <w:rPr>
          <w:rFonts w:eastAsiaTheme="minorEastAsia"/>
          <w:lang w:val="nl-NL" w:eastAsia="nl-NL"/>
        </w:rPr>
        <w:t xml:space="preserve">Amsterdamse </w:t>
      </w:r>
      <w:r w:rsidRPr="0EA1EB7B" w:rsidR="00195CF2">
        <w:rPr>
          <w:rFonts w:eastAsiaTheme="minorEastAsia"/>
          <w:lang w:val="nl-NL" w:eastAsia="nl-NL"/>
        </w:rPr>
        <w:t>emancipatiedoelstellingen.</w:t>
      </w:r>
    </w:p>
    <w:p w:rsidR="00832AC9" w:rsidP="0EA1EB7B" w:rsidRDefault="0052751C" w14:paraId="2732F39B" w14:textId="3036C7C7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0EA1EB7B">
        <w:rPr>
          <w:rFonts w:eastAsiaTheme="minorEastAsia"/>
          <w:lang w:val="nl-NL" w:eastAsia="nl-NL"/>
        </w:rPr>
        <w:t>De a</w:t>
      </w:r>
      <w:r w:rsidRPr="0EA1EB7B" w:rsidR="00D20E4F">
        <w:rPr>
          <w:rFonts w:eastAsiaTheme="minorEastAsia"/>
          <w:lang w:val="nl-NL" w:eastAsia="nl-NL"/>
        </w:rPr>
        <w:t>anvraag</w:t>
      </w:r>
      <w:r w:rsidRPr="0EA1EB7B">
        <w:rPr>
          <w:rFonts w:eastAsiaTheme="minorEastAsia"/>
          <w:lang w:val="nl-NL" w:eastAsia="nl-NL"/>
        </w:rPr>
        <w:t xml:space="preserve"> heeft als belangrijkste doelgroep Amsterdammers.</w:t>
      </w:r>
    </w:p>
    <w:p w:rsidRPr="00AA0428" w:rsidR="00245685" w:rsidP="0EA1EB7B" w:rsidRDefault="00832AC9" w14:paraId="7570CF25" w14:textId="1CAC9538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0EA1EB7B">
        <w:rPr>
          <w:rFonts w:eastAsiaTheme="minorEastAsia"/>
          <w:lang w:val="nl-NL" w:eastAsia="nl-NL"/>
        </w:rPr>
        <w:t>D</w:t>
      </w:r>
      <w:r w:rsidRPr="0EA1EB7B" w:rsidR="00AA0428">
        <w:rPr>
          <w:rFonts w:eastAsiaTheme="minorEastAsia"/>
          <w:lang w:val="nl-NL" w:eastAsia="nl-NL"/>
        </w:rPr>
        <w:t xml:space="preserve">e te organiseren activiteiten zijn </w:t>
      </w:r>
      <w:r w:rsidRPr="0EA1EB7B" w:rsidR="0052751C">
        <w:rPr>
          <w:rFonts w:eastAsiaTheme="minorEastAsia"/>
          <w:lang w:val="nl-NL" w:eastAsia="nl-NL"/>
        </w:rPr>
        <w:t xml:space="preserve">ook toegankelijk voor personen die </w:t>
      </w:r>
      <w:r w:rsidRPr="0EA1EB7B" w:rsidR="00E35306">
        <w:rPr>
          <w:rFonts w:eastAsiaTheme="minorEastAsia"/>
          <w:lang w:val="nl-NL" w:eastAsia="nl-NL"/>
        </w:rPr>
        <w:t>lid zijn van het SPE</w:t>
      </w:r>
      <w:r w:rsidRPr="0EA1EB7B" w:rsidR="00195CF2">
        <w:rPr>
          <w:rFonts w:eastAsiaTheme="minorEastAsia"/>
          <w:lang w:val="nl-NL" w:eastAsia="nl-NL"/>
        </w:rPr>
        <w:t>-</w:t>
      </w:r>
      <w:r w:rsidRPr="0EA1EB7B" w:rsidR="00E35306">
        <w:rPr>
          <w:rFonts w:eastAsiaTheme="minorEastAsia"/>
          <w:lang w:val="nl-NL" w:eastAsia="nl-NL"/>
        </w:rPr>
        <w:t xml:space="preserve">netwerk en </w:t>
      </w:r>
      <w:r w:rsidRPr="0EA1EB7B" w:rsidR="0052751C">
        <w:rPr>
          <w:rFonts w:eastAsiaTheme="minorEastAsia"/>
          <w:lang w:val="nl-NL" w:eastAsia="nl-NL"/>
        </w:rPr>
        <w:t>niet behoren tot de eigen leden of achterban</w:t>
      </w:r>
      <w:r w:rsidRPr="0EA1EB7B" w:rsidR="00E35306">
        <w:rPr>
          <w:rFonts w:eastAsiaTheme="minorEastAsia"/>
          <w:lang w:val="nl-NL" w:eastAsia="nl-NL"/>
        </w:rPr>
        <w:t xml:space="preserve"> van de organisatie.</w:t>
      </w:r>
    </w:p>
    <w:p w:rsidRPr="00245685" w:rsidR="00245685" w:rsidP="0EA1EB7B" w:rsidRDefault="00245685" w14:paraId="03C7AB9E" w14:textId="6CCDC230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0EA1EB7B">
        <w:rPr>
          <w:rFonts w:eastAsiaTheme="minorEastAsia"/>
          <w:lang w:val="nl-NL" w:eastAsia="nl-NL"/>
        </w:rPr>
        <w:t>De activiteiten vinden plaats in Amsterdam.</w:t>
      </w:r>
    </w:p>
    <w:p w:rsidRPr="00F53C4C" w:rsidR="00245685" w:rsidP="0EA1EB7B" w:rsidRDefault="0052751C" w14:paraId="1E0F728A" w14:textId="53A17FDA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De organisatie die aanvraagt moet een stichting of vereniging zijn.</w:t>
      </w:r>
    </w:p>
    <w:p w:rsidR="354C2FBB" w:rsidP="0AEF6AA4" w:rsidRDefault="354C2FBB" w14:paraId="50360D27" w14:textId="40EA5CD4">
      <w:pPr>
        <w:pStyle w:val="Lijstalinea"/>
        <w:numPr>
          <w:ilvl w:val="0"/>
          <w:numId w:val="3"/>
        </w:numPr>
        <w:spacing w:after="0" w:line="240" w:lineRule="auto"/>
        <w:rPr>
          <w:rFonts w:eastAsia="" w:eastAsiaTheme="minorEastAsia"/>
          <w:lang w:val="nl-NL" w:eastAsia="nl-NL"/>
        </w:rPr>
      </w:pPr>
      <w:r w:rsidRPr="0AEF6AA4" w:rsidR="354C2FBB">
        <w:rPr>
          <w:rFonts w:eastAsia="" w:eastAsiaTheme="minorEastAsia"/>
          <w:lang w:val="nl-NL" w:eastAsia="nl-NL"/>
        </w:rPr>
        <w:t>Dit budget is</w:t>
      </w:r>
      <w:r w:rsidRPr="0AEF6AA4" w:rsidR="00A42634">
        <w:rPr>
          <w:rFonts w:eastAsia="" w:eastAsiaTheme="minorEastAsia"/>
          <w:lang w:val="nl-NL" w:eastAsia="nl-NL"/>
        </w:rPr>
        <w:t xml:space="preserve"> </w:t>
      </w:r>
      <w:r w:rsidRPr="0AEF6AA4" w:rsidR="16583D33">
        <w:rPr>
          <w:rFonts w:eastAsia="" w:eastAsiaTheme="minorEastAsia"/>
          <w:lang w:val="nl-NL" w:eastAsia="nl-NL"/>
        </w:rPr>
        <w:t>bedoeld</w:t>
      </w:r>
      <w:r w:rsidRPr="0AEF6AA4" w:rsidR="354C2FBB">
        <w:rPr>
          <w:rFonts w:eastAsia="" w:eastAsiaTheme="minorEastAsia"/>
          <w:lang w:val="nl-NL" w:eastAsia="nl-NL"/>
        </w:rPr>
        <w:t xml:space="preserve"> voor</w:t>
      </w:r>
      <w:r w:rsidRPr="0AEF6AA4" w:rsidR="73F114EC">
        <w:rPr>
          <w:rFonts w:eastAsia="" w:eastAsiaTheme="minorEastAsia"/>
          <w:lang w:val="nl-NL" w:eastAsia="nl-NL"/>
        </w:rPr>
        <w:t xml:space="preserve"> </w:t>
      </w:r>
      <w:r w:rsidRPr="0AEF6AA4" w:rsidR="00A42634">
        <w:rPr>
          <w:rFonts w:eastAsia="" w:eastAsiaTheme="minorEastAsia"/>
          <w:lang w:val="nl-NL" w:eastAsia="nl-NL"/>
        </w:rPr>
        <w:t xml:space="preserve">vrouwen- en andere </w:t>
      </w:r>
      <w:r w:rsidRPr="0AEF6AA4" w:rsidR="354C2FBB">
        <w:rPr>
          <w:rFonts w:eastAsia="" w:eastAsiaTheme="minorEastAsia"/>
          <w:lang w:val="nl-NL" w:eastAsia="nl-NL"/>
        </w:rPr>
        <w:t xml:space="preserve">zelforganisaties die nog niet op </w:t>
      </w:r>
      <w:r w:rsidRPr="0AEF6AA4" w:rsidR="05B69FA5">
        <w:rPr>
          <w:rFonts w:eastAsia="" w:eastAsiaTheme="minorEastAsia"/>
          <w:lang w:val="nl-NL" w:eastAsia="nl-NL"/>
        </w:rPr>
        <w:t xml:space="preserve">het thema van het </w:t>
      </w:r>
      <w:r w:rsidRPr="0AEF6AA4" w:rsidR="05B69FA5">
        <w:rPr>
          <w:rFonts w:eastAsia="" w:eastAsiaTheme="minorEastAsia"/>
          <w:lang w:val="nl-NL" w:eastAsia="nl-NL"/>
        </w:rPr>
        <w:t>speerpunt</w:t>
      </w:r>
      <w:r w:rsidRPr="0AEF6AA4" w:rsidR="354C2FBB">
        <w:rPr>
          <w:rFonts w:eastAsia="" w:eastAsiaTheme="minorEastAsia"/>
          <w:lang w:val="nl-NL" w:eastAsia="nl-NL"/>
        </w:rPr>
        <w:t xml:space="preserve"> actief zijn. Of voor </w:t>
      </w:r>
      <w:r w:rsidRPr="0AEF6AA4" w:rsidR="00A42634">
        <w:rPr>
          <w:rFonts w:eastAsia="" w:eastAsiaTheme="minorEastAsia"/>
          <w:lang w:val="nl-NL" w:eastAsia="nl-NL"/>
        </w:rPr>
        <w:t xml:space="preserve">vrouwen- en andere </w:t>
      </w:r>
      <w:r w:rsidRPr="0AEF6AA4" w:rsidR="354C2FBB">
        <w:rPr>
          <w:rFonts w:eastAsia="" w:eastAsiaTheme="minorEastAsia"/>
          <w:lang w:val="nl-NL" w:eastAsia="nl-NL"/>
        </w:rPr>
        <w:t xml:space="preserve">zelforganisaties die </w:t>
      </w:r>
      <w:r w:rsidRPr="0AEF6AA4" w:rsidR="1A82DA86">
        <w:rPr>
          <w:rFonts w:eastAsia="" w:eastAsiaTheme="minorEastAsia"/>
          <w:lang w:val="nl-NL" w:eastAsia="nl-NL"/>
        </w:rPr>
        <w:t>al wel bekend zijn met het thema</w:t>
      </w:r>
      <w:r w:rsidRPr="0AEF6AA4" w:rsidR="0F3BA4DB">
        <w:rPr>
          <w:rFonts w:eastAsia="" w:eastAsiaTheme="minorEastAsia"/>
          <w:lang w:val="nl-NL" w:eastAsia="nl-NL"/>
        </w:rPr>
        <w:t xml:space="preserve"> van het speerpunt</w:t>
      </w:r>
      <w:r w:rsidRPr="0AEF6AA4" w:rsidR="1A82DA86">
        <w:rPr>
          <w:rFonts w:eastAsia="" w:eastAsiaTheme="minorEastAsia"/>
          <w:lang w:val="nl-NL" w:eastAsia="nl-NL"/>
        </w:rPr>
        <w:t xml:space="preserve"> maar </w:t>
      </w:r>
      <w:r w:rsidRPr="0AEF6AA4" w:rsidR="354C2FBB">
        <w:rPr>
          <w:rFonts w:eastAsia="" w:eastAsiaTheme="minorEastAsia"/>
          <w:lang w:val="nl-NL" w:eastAsia="nl-NL"/>
        </w:rPr>
        <w:t xml:space="preserve">een nieuw </w:t>
      </w:r>
      <w:r w:rsidRPr="0AEF6AA4" w:rsidR="16857CF2">
        <w:rPr>
          <w:rFonts w:eastAsia="" w:eastAsiaTheme="minorEastAsia"/>
          <w:lang w:val="nl-NL" w:eastAsia="nl-NL"/>
        </w:rPr>
        <w:t>aanbod willen ontwikkelen.</w:t>
      </w:r>
    </w:p>
    <w:p w:rsidRPr="00D20E4F" w:rsidR="0052751C" w:rsidP="0EA1EB7B" w:rsidRDefault="00F53C4C" w14:paraId="51A9DD11" w14:textId="62D26F11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 xml:space="preserve">Per projectaanvraag is er één hoofdaanvrager. </w:t>
      </w:r>
      <w:r w:rsidRPr="3AA66778" w:rsidR="0052751C">
        <w:rPr>
          <w:rFonts w:eastAsiaTheme="minorEastAsia"/>
          <w:lang w:val="nl-NL" w:eastAsia="nl-NL"/>
        </w:rPr>
        <w:t xml:space="preserve">Samenwerking met andere (vrouwen)organisaties wordt </w:t>
      </w:r>
      <w:r w:rsidRPr="3AA66778" w:rsidR="008874E5">
        <w:rPr>
          <w:rFonts w:eastAsiaTheme="minorEastAsia"/>
          <w:lang w:val="nl-NL" w:eastAsia="nl-NL"/>
        </w:rPr>
        <w:t xml:space="preserve">(ten zeerste) </w:t>
      </w:r>
      <w:r w:rsidRPr="3AA66778" w:rsidR="0052751C">
        <w:rPr>
          <w:rFonts w:eastAsiaTheme="minorEastAsia"/>
          <w:lang w:val="nl-NL" w:eastAsia="nl-NL"/>
        </w:rPr>
        <w:t>aangemoedigd</w:t>
      </w:r>
      <w:r w:rsidRPr="3AA66778" w:rsidR="00D20E4F">
        <w:rPr>
          <w:rFonts w:eastAsiaTheme="minorEastAsia"/>
          <w:lang w:val="nl-NL" w:eastAsia="nl-NL"/>
        </w:rPr>
        <w:t>. De organisatie waar mee samengewerkt wordt, is de medeaanvrager.</w:t>
      </w:r>
    </w:p>
    <w:p w:rsidR="00702BDC" w:rsidP="0EA1EB7B" w:rsidRDefault="00702BDC" w14:paraId="7C92B335" w14:textId="4E29AC65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 xml:space="preserve">Het SPE heeft alleen contact met de hoofdaanvrager van </w:t>
      </w:r>
      <w:r w:rsidRPr="3AA66778" w:rsidR="00D20E4F">
        <w:rPr>
          <w:rFonts w:eastAsiaTheme="minorEastAsia"/>
          <w:lang w:val="nl-NL" w:eastAsia="nl-NL"/>
        </w:rPr>
        <w:t>de</w:t>
      </w:r>
      <w:r w:rsidRPr="3AA66778">
        <w:rPr>
          <w:rFonts w:eastAsiaTheme="minorEastAsia"/>
          <w:lang w:val="nl-NL" w:eastAsia="nl-NL"/>
        </w:rPr>
        <w:t xml:space="preserve"> project</w:t>
      </w:r>
      <w:r w:rsidRPr="3AA66778" w:rsidR="00D20E4F">
        <w:rPr>
          <w:rFonts w:eastAsiaTheme="minorEastAsia"/>
          <w:lang w:val="nl-NL" w:eastAsia="nl-NL"/>
        </w:rPr>
        <w:t>aanvraag.</w:t>
      </w:r>
    </w:p>
    <w:p w:rsidR="0EA1EB7B" w:rsidP="2DF228A0" w:rsidRDefault="0EA1EB7B" w14:paraId="1BD369E9" w14:textId="6ACAAE89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Organisaties die al eerder budget toegekend hebben gekregen, komen alleen in aanmerking voor een budget in 202</w:t>
      </w:r>
      <w:r w:rsidRPr="3AA66778" w:rsidR="4374F57C">
        <w:rPr>
          <w:rFonts w:eastAsiaTheme="minorEastAsia"/>
          <w:lang w:val="nl-NL" w:eastAsia="nl-NL"/>
        </w:rPr>
        <w:t>4</w:t>
      </w:r>
      <w:r w:rsidRPr="3AA66778">
        <w:rPr>
          <w:rFonts w:eastAsiaTheme="minorEastAsia"/>
          <w:lang w:val="nl-NL" w:eastAsia="nl-NL"/>
        </w:rPr>
        <w:t xml:space="preserve"> indien de verantwoording van eerdere projecten door het SPE is goedgekeurd. </w:t>
      </w:r>
    </w:p>
    <w:p w:rsidR="00483ECB" w:rsidP="0EA1EB7B" w:rsidRDefault="00702BDC" w14:paraId="0D0C9AFA" w14:textId="1CD945E1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Organisaties die</w:t>
      </w:r>
      <w:r w:rsidRPr="3AA66778" w:rsidR="00D20E4F">
        <w:rPr>
          <w:rFonts w:eastAsiaTheme="minorEastAsia"/>
          <w:lang w:val="nl-NL" w:eastAsia="nl-NL"/>
        </w:rPr>
        <w:t xml:space="preserve"> al</w:t>
      </w:r>
      <w:r w:rsidRPr="3AA66778">
        <w:rPr>
          <w:rFonts w:eastAsiaTheme="minorEastAsia"/>
          <w:lang w:val="nl-NL" w:eastAsia="nl-NL"/>
        </w:rPr>
        <w:t xml:space="preserve"> een project </w:t>
      </w:r>
      <w:r w:rsidRPr="3AA66778" w:rsidR="00D20E4F">
        <w:rPr>
          <w:rFonts w:eastAsiaTheme="minorEastAsia"/>
          <w:lang w:val="nl-NL" w:eastAsia="nl-NL"/>
        </w:rPr>
        <w:t>uit</w:t>
      </w:r>
      <w:r w:rsidRPr="3AA66778">
        <w:rPr>
          <w:rFonts w:eastAsiaTheme="minorEastAsia"/>
          <w:lang w:val="nl-NL" w:eastAsia="nl-NL"/>
        </w:rPr>
        <w:t xml:space="preserve"> een ander speerpunt </w:t>
      </w:r>
      <w:r w:rsidRPr="3AA66778" w:rsidR="00D20E4F">
        <w:rPr>
          <w:rFonts w:eastAsiaTheme="minorEastAsia"/>
          <w:lang w:val="nl-NL" w:eastAsia="nl-NL"/>
        </w:rPr>
        <w:t>uitvoeren</w:t>
      </w:r>
      <w:r w:rsidRPr="3AA66778">
        <w:rPr>
          <w:rFonts w:eastAsiaTheme="minorEastAsia"/>
          <w:lang w:val="nl-NL" w:eastAsia="nl-NL"/>
        </w:rPr>
        <w:t xml:space="preserve">, komen alleen in aanmerking indien zij </w:t>
      </w:r>
      <w:r w:rsidRPr="3AA66778" w:rsidR="00AA0428">
        <w:rPr>
          <w:rFonts w:eastAsiaTheme="minorEastAsia"/>
          <w:lang w:val="nl-NL" w:eastAsia="nl-NL"/>
        </w:rPr>
        <w:t xml:space="preserve">zich binnen </w:t>
      </w:r>
      <w:r w:rsidRPr="3AA66778">
        <w:rPr>
          <w:rFonts w:eastAsiaTheme="minorEastAsia"/>
          <w:lang w:val="nl-NL" w:eastAsia="nl-NL"/>
        </w:rPr>
        <w:t xml:space="preserve">het lopende project </w:t>
      </w:r>
      <w:r w:rsidRPr="3AA66778" w:rsidR="00AA0428">
        <w:rPr>
          <w:rFonts w:eastAsiaTheme="minorEastAsia"/>
          <w:lang w:val="nl-NL" w:eastAsia="nl-NL"/>
        </w:rPr>
        <w:t>aan de gemaakte afspraken houden.</w:t>
      </w:r>
    </w:p>
    <w:p w:rsidR="00DD4D9C" w:rsidP="7AFA2E16" w:rsidRDefault="00DD4D9C" w14:paraId="66035493" w14:textId="787214D8">
      <w:pPr>
        <w:pStyle w:val="Lijstalinea"/>
        <w:numPr>
          <w:ilvl w:val="0"/>
          <w:numId w:val="3"/>
        </w:num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DD4D9C">
        <w:rPr>
          <w:rFonts w:eastAsia="" w:eastAsiaTheme="minorEastAsia"/>
          <w:lang w:val="nl-NL" w:eastAsia="nl-NL"/>
        </w:rPr>
        <w:t xml:space="preserve">Een organisatie mag </w:t>
      </w:r>
      <w:r w:rsidRPr="0AEF6AA4" w:rsidR="00ED3F94">
        <w:rPr>
          <w:rFonts w:eastAsia="" w:eastAsiaTheme="minorEastAsia"/>
          <w:lang w:val="nl-NL" w:eastAsia="nl-NL"/>
        </w:rPr>
        <w:t xml:space="preserve">bij het SPE maximaal twee keer budget aanvragen voor een herhalend project. </w:t>
      </w:r>
      <w:r w:rsidRPr="0AEF6AA4" w:rsidR="5D11D51C">
        <w:rPr>
          <w:rFonts w:eastAsia="" w:eastAsiaTheme="minorEastAsia"/>
          <w:lang w:val="nl-NL" w:eastAsia="nl-NL"/>
        </w:rPr>
        <w:t xml:space="preserve">Voor dit speerpunt geldt dat alleen nieuwe projecten in aanmerking </w:t>
      </w:r>
      <w:r w:rsidRPr="0AEF6AA4" w:rsidR="5D11D51C">
        <w:rPr>
          <w:rFonts w:eastAsia="" w:eastAsiaTheme="minorEastAsia"/>
          <w:lang w:val="nl-NL" w:eastAsia="nl-NL"/>
        </w:rPr>
        <w:t xml:space="preserve">komen. </w:t>
      </w:r>
      <w:r w:rsidRPr="0AEF6AA4" w:rsidR="00ED3F94">
        <w:rPr>
          <w:rFonts w:eastAsia="" w:eastAsiaTheme="minorEastAsia"/>
          <w:lang w:val="nl-NL" w:eastAsia="nl-NL"/>
        </w:rPr>
        <w:t>Het</w:t>
      </w:r>
      <w:r w:rsidRPr="0AEF6AA4" w:rsidR="00ED3F94">
        <w:rPr>
          <w:rFonts w:eastAsia="" w:eastAsiaTheme="minorEastAsia"/>
          <w:lang w:val="nl-NL" w:eastAsia="nl-NL"/>
        </w:rPr>
        <w:t xml:space="preserve"> SPE vind</w:t>
      </w:r>
      <w:r w:rsidRPr="0AEF6AA4" w:rsidR="008B2B15">
        <w:rPr>
          <w:rFonts w:eastAsia="" w:eastAsiaTheme="minorEastAsia"/>
          <w:lang w:val="nl-NL" w:eastAsia="nl-NL"/>
        </w:rPr>
        <w:t>t</w:t>
      </w:r>
      <w:r w:rsidRPr="0AEF6AA4" w:rsidR="00ED3F94">
        <w:rPr>
          <w:rFonts w:eastAsia="" w:eastAsiaTheme="minorEastAsia"/>
          <w:lang w:val="nl-NL" w:eastAsia="nl-NL"/>
        </w:rPr>
        <w:t xml:space="preserve"> het belangrijk dat organisaties blijven innoveren</w:t>
      </w:r>
      <w:r w:rsidRPr="0AEF6AA4" w:rsidR="008B2B15">
        <w:rPr>
          <w:rFonts w:eastAsia="" w:eastAsiaTheme="minorEastAsia"/>
          <w:lang w:val="nl-NL" w:eastAsia="nl-NL"/>
        </w:rPr>
        <w:t xml:space="preserve"> en nieuwe projecten blijven ontwikkelen. We denken hierbij graag mee.</w:t>
      </w:r>
    </w:p>
    <w:p w:rsidR="00483ECB" w:rsidP="0EA1EB7B" w:rsidRDefault="008B2B15" w14:paraId="459A8994" w14:textId="4CD52DBC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Projectaanvragen bij</w:t>
      </w:r>
      <w:r w:rsidRPr="3AA66778" w:rsidR="00483ECB">
        <w:rPr>
          <w:rFonts w:eastAsiaTheme="minorEastAsia"/>
          <w:lang w:val="nl-NL" w:eastAsia="nl-NL"/>
        </w:rPr>
        <w:t xml:space="preserve"> het SPE dienen </w:t>
      </w:r>
      <w:r w:rsidRPr="3AA66778" w:rsidR="00832AC9">
        <w:rPr>
          <w:rFonts w:eastAsiaTheme="minorEastAsia"/>
          <w:lang w:val="nl-NL" w:eastAsia="nl-NL"/>
        </w:rPr>
        <w:t xml:space="preserve">zowel </w:t>
      </w:r>
      <w:r w:rsidRPr="3AA66778" w:rsidR="00483ECB">
        <w:rPr>
          <w:rFonts w:eastAsiaTheme="minorEastAsia"/>
          <w:lang w:val="nl-NL" w:eastAsia="nl-NL"/>
        </w:rPr>
        <w:t xml:space="preserve">in het Nederlands geschreven te worden </w:t>
      </w:r>
      <w:r w:rsidRPr="3AA66778" w:rsidR="00832AC9">
        <w:rPr>
          <w:rFonts w:eastAsiaTheme="minorEastAsia"/>
          <w:lang w:val="nl-NL" w:eastAsia="nl-NL"/>
        </w:rPr>
        <w:t>als</w:t>
      </w:r>
      <w:r w:rsidRPr="3AA66778" w:rsidR="00483ECB">
        <w:rPr>
          <w:rFonts w:eastAsiaTheme="minorEastAsia"/>
          <w:lang w:val="nl-NL" w:eastAsia="nl-NL"/>
        </w:rPr>
        <w:t xml:space="preserve"> in het Nederlands gepresenteerd te worden</w:t>
      </w:r>
      <w:r w:rsidRPr="3AA66778">
        <w:rPr>
          <w:rFonts w:eastAsiaTheme="minorEastAsia"/>
          <w:lang w:val="nl-NL" w:eastAsia="nl-NL"/>
        </w:rPr>
        <w:t xml:space="preserve"> tijdens de beslisbijeenkomst.</w:t>
      </w:r>
    </w:p>
    <w:p w:rsidR="00702BDC" w:rsidP="199EE14D" w:rsidRDefault="00702BDC" w14:paraId="6ABBBD68" w14:textId="77777777">
      <w:pPr>
        <w:spacing w:after="0" w:line="240" w:lineRule="auto"/>
        <w:rPr>
          <w:rFonts w:eastAsiaTheme="minorEastAsia"/>
          <w:lang w:val="nl-NL" w:eastAsia="nl-NL"/>
        </w:rPr>
      </w:pPr>
    </w:p>
    <w:p w:rsidR="199EE14D" w:rsidP="199EE14D" w:rsidRDefault="199EE14D" w14:paraId="6F11BDCF" w14:textId="39483DDF">
      <w:pPr>
        <w:spacing w:after="0" w:line="240" w:lineRule="auto"/>
        <w:rPr>
          <w:rFonts w:eastAsiaTheme="minorEastAsia"/>
          <w:lang w:val="nl-NL" w:eastAsia="nl-NL"/>
        </w:rPr>
      </w:pPr>
    </w:p>
    <w:p w:rsidR="199EE14D" w:rsidP="199EE14D" w:rsidRDefault="199EE14D" w14:paraId="2B017BD8" w14:textId="695EBD42">
      <w:pPr>
        <w:spacing w:after="0" w:line="240" w:lineRule="auto"/>
        <w:rPr>
          <w:rFonts w:eastAsiaTheme="minorEastAsia"/>
          <w:lang w:val="nl-NL" w:eastAsia="nl-NL"/>
        </w:rPr>
      </w:pPr>
    </w:p>
    <w:p w:rsidRPr="00702BDC" w:rsidR="00702BDC" w:rsidP="0EA1EB7B" w:rsidRDefault="00702BDC" w14:paraId="3F5E2EE0" w14:textId="77777777">
      <w:pPr>
        <w:spacing w:after="0" w:line="240" w:lineRule="auto"/>
        <w:rPr>
          <w:rFonts w:eastAsiaTheme="minorEastAsia"/>
          <w:u w:val="single"/>
          <w:lang w:val="nl-NL" w:eastAsia="nl-NL"/>
        </w:rPr>
      </w:pPr>
      <w:r w:rsidRPr="0EA1EB7B">
        <w:rPr>
          <w:rFonts w:eastAsiaTheme="minorEastAsia"/>
          <w:u w:val="single"/>
          <w:lang w:val="nl-NL" w:eastAsia="nl-NL"/>
        </w:rPr>
        <w:t>Projectkosten</w:t>
      </w:r>
    </w:p>
    <w:p w:rsidRPr="0052751C" w:rsidR="0052751C" w:rsidP="0AEF6AA4" w:rsidRDefault="0052751C" w14:paraId="78351E3D" w14:textId="2E21A50B">
      <w:pPr>
        <w:pStyle w:val="Lijstalinea"/>
        <w:numPr>
          <w:ilvl w:val="0"/>
          <w:numId w:val="3"/>
        </w:num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52751C">
        <w:rPr>
          <w:rFonts w:eastAsia="" w:eastAsiaTheme="minorEastAsia"/>
          <w:lang w:val="nl-NL" w:eastAsia="nl-NL"/>
        </w:rPr>
        <w:t xml:space="preserve">Er is </w:t>
      </w:r>
      <w:r w:rsidRPr="0AEF6AA4" w:rsidR="00AA29D8">
        <w:rPr>
          <w:rFonts w:eastAsia="" w:eastAsiaTheme="minorEastAsia"/>
          <w:lang w:val="nl-NL" w:eastAsia="nl-NL"/>
        </w:rPr>
        <w:t>éénmalig</w:t>
      </w:r>
      <w:r w:rsidRPr="0AEF6AA4" w:rsidR="0052751C">
        <w:rPr>
          <w:rFonts w:eastAsia="" w:eastAsiaTheme="minorEastAsia"/>
          <w:lang w:val="nl-NL" w:eastAsia="nl-NL"/>
        </w:rPr>
        <w:t xml:space="preserve"> €</w:t>
      </w:r>
      <w:r w:rsidRPr="0AEF6AA4" w:rsidR="096F71DF">
        <w:rPr>
          <w:rFonts w:eastAsia="" w:eastAsiaTheme="minorEastAsia"/>
          <w:lang w:val="nl-NL" w:eastAsia="nl-NL"/>
        </w:rPr>
        <w:t>35</w:t>
      </w:r>
      <w:r w:rsidRPr="0AEF6AA4" w:rsidR="0052751C">
        <w:rPr>
          <w:rFonts w:eastAsia="" w:eastAsiaTheme="minorEastAsia"/>
          <w:lang w:val="nl-NL" w:eastAsia="nl-NL"/>
        </w:rPr>
        <w:t>.000,- beschikbaar</w:t>
      </w:r>
      <w:r w:rsidRPr="0AEF6AA4" w:rsidR="00717F4F">
        <w:rPr>
          <w:rFonts w:eastAsia="" w:eastAsiaTheme="minorEastAsia"/>
          <w:lang w:val="nl-NL" w:eastAsia="nl-NL"/>
        </w:rPr>
        <w:t xml:space="preserve"> voor het speerpunt</w:t>
      </w:r>
      <w:r w:rsidRPr="0AEF6AA4" w:rsidR="008874E5">
        <w:rPr>
          <w:rFonts w:eastAsia="" w:eastAsiaTheme="minorEastAsia"/>
          <w:lang w:val="nl-NL" w:eastAsia="nl-NL"/>
        </w:rPr>
        <w:t>:</w:t>
      </w:r>
      <w:r w:rsidRPr="0AEF6AA4" w:rsidR="00717F4F">
        <w:rPr>
          <w:rFonts w:eastAsia="" w:eastAsiaTheme="minorEastAsia"/>
          <w:lang w:val="nl-NL" w:eastAsia="nl-NL"/>
        </w:rPr>
        <w:t xml:space="preserve"> </w:t>
      </w:r>
      <w:r w:rsidRPr="0AEF6AA4" w:rsidR="3D92913A">
        <w:rPr>
          <w:rFonts w:eastAsia="" w:eastAsiaTheme="minorEastAsia"/>
          <w:lang w:val="nl-NL" w:eastAsia="nl-NL"/>
        </w:rPr>
        <w:t>Tegengaan</w:t>
      </w:r>
      <w:r w:rsidRPr="0AEF6AA4" w:rsidR="00930EA2">
        <w:rPr>
          <w:rFonts w:eastAsia="" w:eastAsiaTheme="minorEastAsia"/>
          <w:lang w:val="nl-NL" w:eastAsia="nl-NL"/>
        </w:rPr>
        <w:t xml:space="preserve"> en </w:t>
      </w:r>
      <w:r w:rsidRPr="0AEF6AA4" w:rsidR="0A207C81">
        <w:rPr>
          <w:rFonts w:eastAsia="" w:eastAsiaTheme="minorEastAsia"/>
          <w:lang w:val="nl-NL" w:eastAsia="nl-NL"/>
        </w:rPr>
        <w:t>V</w:t>
      </w:r>
      <w:r w:rsidRPr="0AEF6AA4" w:rsidR="00930EA2">
        <w:rPr>
          <w:rFonts w:eastAsia="" w:eastAsiaTheme="minorEastAsia"/>
          <w:lang w:val="nl-NL" w:eastAsia="nl-NL"/>
        </w:rPr>
        <w:t>oorkomen van</w:t>
      </w:r>
      <w:r w:rsidRPr="0AEF6AA4" w:rsidR="3D92913A">
        <w:rPr>
          <w:rFonts w:eastAsia="" w:eastAsiaTheme="minorEastAsia"/>
          <w:lang w:val="nl-NL" w:eastAsia="nl-NL"/>
        </w:rPr>
        <w:t xml:space="preserve"> Seksuele Intimidatie en Seksueel </w:t>
      </w:r>
      <w:r w:rsidRPr="0AEF6AA4" w:rsidR="3F6D52E4">
        <w:rPr>
          <w:rFonts w:eastAsia="" w:eastAsiaTheme="minorEastAsia"/>
          <w:lang w:val="nl-NL" w:eastAsia="nl-NL"/>
        </w:rPr>
        <w:t>Geweld</w:t>
      </w:r>
      <w:r w:rsidRPr="0AEF6AA4" w:rsidR="00D20E4F">
        <w:rPr>
          <w:rFonts w:eastAsia="" w:eastAsiaTheme="minorEastAsia"/>
          <w:lang w:val="nl-NL" w:eastAsia="nl-NL"/>
        </w:rPr>
        <w:t>.</w:t>
      </w:r>
      <w:r w:rsidRPr="0AEF6AA4" w:rsidR="0052751C">
        <w:rPr>
          <w:rFonts w:eastAsia="" w:eastAsiaTheme="minorEastAsia"/>
          <w:lang w:val="nl-NL" w:eastAsia="nl-NL"/>
        </w:rPr>
        <w:t xml:space="preserve"> </w:t>
      </w:r>
      <w:r w:rsidRPr="0AEF6AA4" w:rsidR="00717F4F">
        <w:rPr>
          <w:rFonts w:eastAsia="" w:eastAsiaTheme="minorEastAsia"/>
          <w:lang w:val="nl-NL" w:eastAsia="nl-NL"/>
        </w:rPr>
        <w:t>Voor dit speerpunt kan</w:t>
      </w:r>
      <w:r w:rsidRPr="0AEF6AA4" w:rsidR="0052751C">
        <w:rPr>
          <w:rFonts w:eastAsia="" w:eastAsiaTheme="minorEastAsia"/>
          <w:lang w:val="nl-NL" w:eastAsia="nl-NL"/>
        </w:rPr>
        <w:t xml:space="preserve"> maximaal €</w:t>
      </w:r>
      <w:r w:rsidRPr="0AEF6AA4" w:rsidR="5ED5B724">
        <w:rPr>
          <w:rFonts w:eastAsia="" w:eastAsiaTheme="minorEastAsia"/>
          <w:lang w:val="nl-NL" w:eastAsia="nl-NL"/>
        </w:rPr>
        <w:t>7</w:t>
      </w:r>
      <w:r w:rsidRPr="0AEF6AA4" w:rsidR="00AE2CA4">
        <w:rPr>
          <w:rFonts w:eastAsia="" w:eastAsiaTheme="minorEastAsia"/>
          <w:lang w:val="nl-NL" w:eastAsia="nl-NL"/>
        </w:rPr>
        <w:t>.</w:t>
      </w:r>
      <w:r w:rsidRPr="0AEF6AA4" w:rsidR="0052751C">
        <w:rPr>
          <w:rFonts w:eastAsia="" w:eastAsiaTheme="minorEastAsia"/>
          <w:lang w:val="nl-NL" w:eastAsia="nl-NL"/>
        </w:rPr>
        <w:t xml:space="preserve">000,- </w:t>
      </w:r>
      <w:r w:rsidRPr="0AEF6AA4" w:rsidR="00717F4F">
        <w:rPr>
          <w:rFonts w:eastAsia="" w:eastAsiaTheme="minorEastAsia"/>
          <w:lang w:val="nl-NL" w:eastAsia="nl-NL"/>
        </w:rPr>
        <w:t>aangevraagd worden</w:t>
      </w:r>
      <w:r w:rsidRPr="0AEF6AA4" w:rsidR="0052751C">
        <w:rPr>
          <w:rFonts w:eastAsia="" w:eastAsiaTheme="minorEastAsia"/>
          <w:lang w:val="nl-NL" w:eastAsia="nl-NL"/>
        </w:rPr>
        <w:t>, dit is inclusief BTW.</w:t>
      </w:r>
    </w:p>
    <w:p w:rsidR="00245685" w:rsidP="0EA1EB7B" w:rsidRDefault="0052751C" w14:paraId="28D5FAEE" w14:textId="05BC46C6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Kosten die in aanmerking komen voor vergoeding zijn.</w:t>
      </w:r>
    </w:p>
    <w:p w:rsidR="00BA2DA3" w:rsidP="0EA1EB7B" w:rsidRDefault="00832AC9" w14:paraId="68B5310E" w14:textId="550B6E87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Theme="minorEastAsia"/>
          <w:lang w:val="nl-NL"/>
        </w:rPr>
      </w:pPr>
      <w:r w:rsidRPr="3AA66778">
        <w:rPr>
          <w:rFonts w:eastAsiaTheme="minorEastAsia"/>
          <w:lang w:val="nl-NL"/>
        </w:rPr>
        <w:t>Locatiekosten</w:t>
      </w:r>
      <w:r w:rsidRPr="3AA66778" w:rsidR="00BA2DA3">
        <w:rPr>
          <w:rFonts w:eastAsiaTheme="minorEastAsia"/>
          <w:lang w:val="nl-NL"/>
        </w:rPr>
        <w:t xml:space="preserve"> (maximaal 25% van de begroting). </w:t>
      </w:r>
    </w:p>
    <w:p w:rsidR="00BA2DA3" w:rsidP="374EB114" w:rsidRDefault="00832AC9" w14:paraId="0A27CDF1" w14:textId="3F366879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Theme="minorEastAsia"/>
          <w:lang w:val="nl-NL"/>
        </w:rPr>
      </w:pPr>
      <w:r w:rsidRPr="199EE14D">
        <w:rPr>
          <w:rFonts w:eastAsiaTheme="minorEastAsia"/>
          <w:lang w:val="nl-NL"/>
        </w:rPr>
        <w:t>Bureaukosten</w:t>
      </w:r>
      <w:r w:rsidRPr="199EE14D" w:rsidR="00BA2DA3">
        <w:rPr>
          <w:rFonts w:eastAsiaTheme="minorEastAsia"/>
          <w:lang w:val="nl-NL"/>
        </w:rPr>
        <w:t xml:space="preserve"> (maximaal €200,-).</w:t>
      </w:r>
    </w:p>
    <w:p w:rsidRPr="00195A55" w:rsidR="00195A55" w:rsidP="0AEF6AA4" w:rsidRDefault="00BA2DA3" w14:paraId="0E488086" w14:textId="40E53E45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="" w:eastAsiaTheme="minorEastAsia"/>
          <w:lang w:val="nl-NL"/>
        </w:rPr>
      </w:pPr>
      <w:r w:rsidRPr="0AEF6AA4" w:rsidR="00BA2DA3">
        <w:rPr>
          <w:rFonts w:eastAsia="" w:eastAsiaTheme="minorEastAsia"/>
          <w:spacing w:val="1"/>
          <w:lang w:val="nl-NL"/>
        </w:rPr>
        <w:t>Inhuur van professionals zoals</w:t>
      </w:r>
      <w:r w:rsidRPr="0AEF6AA4" w:rsidR="00BA2DA3">
        <w:rPr>
          <w:rFonts w:eastAsia="" w:eastAsiaTheme="minorEastAsia"/>
          <w:spacing w:val="-1"/>
          <w:lang w:val="nl-NL"/>
        </w:rPr>
        <w:t xml:space="preserve"> </w:t>
      </w:r>
      <w:r w:rsidRPr="0AEF6AA4" w:rsidR="00BA2DA3">
        <w:rPr>
          <w:rFonts w:eastAsia="" w:eastAsiaTheme="minorEastAsia"/>
          <w:spacing w:val="1"/>
          <w:lang w:val="nl-NL"/>
        </w:rPr>
        <w:t>t</w:t>
      </w:r>
      <w:r w:rsidRPr="0AEF6AA4" w:rsidR="00BA2DA3">
        <w:rPr>
          <w:rFonts w:eastAsia="" w:eastAsiaTheme="minorEastAsia"/>
          <w:lang w:val="nl-NL"/>
        </w:rPr>
        <w:t>ra</w:t>
      </w:r>
      <w:r w:rsidRPr="0AEF6AA4" w:rsidR="00BA2DA3">
        <w:rPr>
          <w:rFonts w:eastAsia="" w:eastAsiaTheme="minorEastAsia"/>
          <w:spacing w:val="-1"/>
          <w:lang w:val="nl-NL"/>
        </w:rPr>
        <w:t>in</w:t>
      </w:r>
      <w:r w:rsidRPr="0AEF6AA4" w:rsidR="00BA2DA3">
        <w:rPr>
          <w:rFonts w:eastAsia="" w:eastAsiaTheme="minorEastAsia"/>
          <w:lang w:val="nl-NL"/>
        </w:rPr>
        <w:t>ers</w:t>
      </w:r>
      <w:r w:rsidRPr="0AEF6AA4" w:rsidR="00D64170">
        <w:rPr>
          <w:rFonts w:eastAsia="" w:eastAsiaTheme="minorEastAsia"/>
          <w:spacing w:val="-1"/>
          <w:lang w:val="nl-NL"/>
        </w:rPr>
        <w:t xml:space="preserve">, </w:t>
      </w:r>
      <w:r w:rsidRPr="0AEF6AA4" w:rsidR="00BA2DA3">
        <w:rPr>
          <w:rFonts w:eastAsia="" w:eastAsiaTheme="minorEastAsia"/>
          <w:lang w:val="nl-NL"/>
        </w:rPr>
        <w:t>sp</w:t>
      </w:r>
      <w:r w:rsidRPr="0AEF6AA4" w:rsidR="00BA2DA3">
        <w:rPr>
          <w:rFonts w:eastAsia="" w:eastAsiaTheme="minorEastAsia"/>
          <w:spacing w:val="-1"/>
          <w:lang w:val="nl-NL"/>
        </w:rPr>
        <w:t>r</w:t>
      </w:r>
      <w:r w:rsidRPr="0AEF6AA4" w:rsidR="00BA2DA3">
        <w:rPr>
          <w:rFonts w:eastAsia="" w:eastAsiaTheme="minorEastAsia"/>
          <w:lang w:val="nl-NL"/>
        </w:rPr>
        <w:t>e</w:t>
      </w:r>
      <w:r w:rsidRPr="0AEF6AA4" w:rsidR="00BA2DA3">
        <w:rPr>
          <w:rFonts w:eastAsia="" w:eastAsiaTheme="minorEastAsia"/>
          <w:spacing w:val="1"/>
          <w:lang w:val="nl-NL"/>
        </w:rPr>
        <w:t>k</w:t>
      </w:r>
      <w:r w:rsidRPr="0AEF6AA4" w:rsidR="00BA2DA3">
        <w:rPr>
          <w:rFonts w:eastAsia="" w:eastAsiaTheme="minorEastAsia"/>
          <w:lang w:val="nl-NL"/>
        </w:rPr>
        <w:t>ers</w:t>
      </w:r>
      <w:r w:rsidRPr="0AEF6AA4" w:rsidR="00D64170">
        <w:rPr>
          <w:rFonts w:eastAsia="" w:eastAsiaTheme="minorEastAsia"/>
          <w:lang w:val="nl-NL"/>
        </w:rPr>
        <w:t>, filmmakers etc.</w:t>
      </w:r>
      <w:r w:rsidRPr="0AEF6AA4" w:rsidR="00BA2DA3">
        <w:rPr>
          <w:rFonts w:eastAsia="" w:eastAsiaTheme="minorEastAsia"/>
          <w:lang w:val="nl-NL"/>
        </w:rPr>
        <w:t xml:space="preserve"> (maximaal 25% van de begroting</w:t>
      </w:r>
      <w:r w:rsidRPr="0AEF6AA4" w:rsidR="00D64170">
        <w:rPr>
          <w:rFonts w:eastAsia="" w:eastAsiaTheme="minorEastAsia"/>
          <w:lang w:val="nl-NL"/>
        </w:rPr>
        <w:t xml:space="preserve">. </w:t>
      </w:r>
      <w:r w:rsidRPr="0AEF6AA4" w:rsidR="00D64170">
        <w:rPr>
          <w:rFonts w:eastAsia="" w:eastAsiaTheme="minorEastAsia"/>
          <w:lang w:val="nl-NL"/>
        </w:rPr>
        <w:t>M</w:t>
      </w:r>
      <w:r w:rsidRPr="0AEF6AA4" w:rsidR="00717F4F">
        <w:rPr>
          <w:rFonts w:eastAsia="" w:eastAsiaTheme="minorEastAsia"/>
          <w:lang w:val="nl-NL"/>
        </w:rPr>
        <w:t xml:space="preserve">ocht </w:t>
      </w:r>
      <w:r w:rsidRPr="0AEF6AA4" w:rsidR="00632ABB">
        <w:rPr>
          <w:rFonts w:eastAsia="" w:eastAsiaTheme="minorEastAsia"/>
          <w:lang w:val="nl-NL"/>
        </w:rPr>
        <w:t xml:space="preserve">dit niet afdoende zijn voor je plan dan ontvangen we </w:t>
      </w:r>
      <w:r w:rsidRPr="0AEF6AA4" w:rsidR="615A4E17">
        <w:rPr>
          <w:rFonts w:eastAsia="" w:eastAsiaTheme="minorEastAsia"/>
          <w:lang w:val="nl-NL"/>
        </w:rPr>
        <w:t>in de projectaanvraag</w:t>
      </w:r>
      <w:r w:rsidRPr="0AEF6AA4" w:rsidR="0010493A">
        <w:rPr>
          <w:rFonts w:eastAsia="" w:eastAsiaTheme="minorEastAsia"/>
          <w:lang w:val="nl-NL"/>
        </w:rPr>
        <w:t xml:space="preserve"> </w:t>
      </w:r>
      <w:r w:rsidRPr="0AEF6AA4" w:rsidR="00632ABB">
        <w:rPr>
          <w:rFonts w:eastAsia="" w:eastAsiaTheme="minorEastAsia"/>
          <w:lang w:val="nl-NL"/>
        </w:rPr>
        <w:t xml:space="preserve">graag een inhoudelijke </w:t>
      </w:r>
      <w:r w:rsidRPr="0AEF6AA4" w:rsidR="131F3D54">
        <w:rPr>
          <w:rFonts w:eastAsia="" w:eastAsiaTheme="minorEastAsia"/>
          <w:lang w:val="nl-NL"/>
        </w:rPr>
        <w:t xml:space="preserve">en financiële </w:t>
      </w:r>
      <w:r w:rsidRPr="0AEF6AA4" w:rsidR="00632ABB">
        <w:rPr>
          <w:rFonts w:eastAsia="" w:eastAsiaTheme="minorEastAsia"/>
          <w:lang w:val="nl-NL"/>
        </w:rPr>
        <w:t xml:space="preserve">toelichting </w:t>
      </w:r>
      <w:r w:rsidRPr="0AEF6AA4" w:rsidR="00D64170">
        <w:rPr>
          <w:rFonts w:eastAsia="" w:eastAsiaTheme="minorEastAsia"/>
          <w:lang w:val="nl-NL"/>
        </w:rPr>
        <w:t xml:space="preserve">waarin helder </w:t>
      </w:r>
      <w:r w:rsidRPr="0AEF6AA4" w:rsidR="0010493A">
        <w:rPr>
          <w:rFonts w:eastAsia="" w:eastAsiaTheme="minorEastAsia"/>
          <w:lang w:val="nl-NL"/>
        </w:rPr>
        <w:t>onderbouwd wordt waarom er meer kosten nodig zijn</w:t>
      </w:r>
      <w:r w:rsidRPr="0AEF6AA4" w:rsidR="6A11EB39">
        <w:rPr>
          <w:rFonts w:eastAsia="" w:eastAsiaTheme="minorEastAsia"/>
          <w:lang w:val="nl-NL"/>
        </w:rPr>
        <w:t>.</w:t>
      </w:r>
    </w:p>
    <w:p w:rsidRPr="009F268C" w:rsidR="00BA2DA3" w:rsidP="0AEF6AA4" w:rsidRDefault="00832AC9" w14:paraId="07FE9083" w14:textId="7E9AF332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="" w:eastAsiaTheme="minorEastAsia"/>
          <w:lang w:val="nl-NL"/>
        </w:rPr>
      </w:pPr>
      <w:r w:rsidRPr="0AEF6AA4" w:rsidR="00832AC9">
        <w:rPr>
          <w:rFonts w:eastAsia="" w:eastAsiaTheme="minorEastAsia"/>
          <w:spacing w:val="1"/>
          <w:lang w:val="nl-NL"/>
        </w:rPr>
        <w:t>Vrijwilligersvergoedingen</w:t>
      </w:r>
      <w:r w:rsidRPr="0AEF6AA4" w:rsidR="00BA2DA3">
        <w:rPr>
          <w:rFonts w:eastAsia="" w:eastAsiaTheme="minorEastAsia"/>
          <w:lang w:val="nl-NL"/>
        </w:rPr>
        <w:t xml:space="preserve"> (maximaal €</w:t>
      </w:r>
      <w:r w:rsidRPr="0AEF6AA4" w:rsidR="3F4AE8DA">
        <w:rPr>
          <w:rFonts w:eastAsia="" w:eastAsiaTheme="minorEastAsia"/>
          <w:lang w:val="nl-NL"/>
        </w:rPr>
        <w:t>210</w:t>
      </w:r>
      <w:r w:rsidRPr="0AEF6AA4" w:rsidR="00BA2DA3">
        <w:rPr>
          <w:rFonts w:eastAsia="" w:eastAsiaTheme="minorEastAsia"/>
          <w:lang w:val="nl-NL"/>
        </w:rPr>
        <w:t>,- per maand per vrijwilliger</w:t>
      </w:r>
      <w:r w:rsidRPr="0AEF6AA4" w:rsidR="20ECD83B">
        <w:rPr>
          <w:rFonts w:eastAsia="" w:eastAsiaTheme="minorEastAsia"/>
          <w:lang w:val="nl-NL"/>
        </w:rPr>
        <w:t xml:space="preserve"> en €</w:t>
      </w:r>
      <w:r w:rsidRPr="0AEF6AA4" w:rsidR="5EB70F55">
        <w:rPr>
          <w:rFonts w:eastAsia="" w:eastAsiaTheme="minorEastAsia"/>
          <w:lang w:val="nl-NL"/>
        </w:rPr>
        <w:t>2</w:t>
      </w:r>
      <w:r w:rsidRPr="0AEF6AA4" w:rsidR="45B17F3E">
        <w:rPr>
          <w:rFonts w:eastAsia="" w:eastAsiaTheme="minorEastAsia"/>
          <w:lang w:val="nl-NL"/>
        </w:rPr>
        <w:t>.</w:t>
      </w:r>
      <w:r w:rsidRPr="0AEF6AA4" w:rsidR="5EB70F55">
        <w:rPr>
          <w:rFonts w:eastAsia="" w:eastAsiaTheme="minorEastAsia"/>
          <w:lang w:val="nl-NL"/>
        </w:rPr>
        <w:t>1</w:t>
      </w:r>
      <w:r w:rsidRPr="0AEF6AA4" w:rsidR="20ECD83B">
        <w:rPr>
          <w:rFonts w:eastAsia="" w:eastAsiaTheme="minorEastAsia"/>
          <w:lang w:val="nl-NL"/>
        </w:rPr>
        <w:t>00,- per jaar per vrijwilliger</w:t>
      </w:r>
      <w:r w:rsidRPr="0AEF6AA4" w:rsidR="00BA2DA3">
        <w:rPr>
          <w:rFonts w:eastAsia="" w:eastAsiaTheme="minorEastAsia"/>
          <w:lang w:val="nl-NL"/>
        </w:rPr>
        <w:t>).</w:t>
      </w:r>
    </w:p>
    <w:p w:rsidR="00BA2DA3" w:rsidP="0EA1EB7B" w:rsidRDefault="00832AC9" w14:paraId="4BFAB925" w14:textId="3A38FC9C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Theme="minorEastAsia"/>
          <w:lang w:val="nl-NL"/>
        </w:rPr>
      </w:pPr>
      <w:r w:rsidRPr="3AA66778">
        <w:rPr>
          <w:rFonts w:eastAsiaTheme="minorEastAsia"/>
          <w:lang w:val="nl-NL"/>
        </w:rPr>
        <w:t>Cateringkosten</w:t>
      </w:r>
      <w:r w:rsidRPr="3AA66778" w:rsidR="00BA2DA3">
        <w:rPr>
          <w:rFonts w:eastAsiaTheme="minorEastAsia"/>
          <w:lang w:val="nl-NL"/>
        </w:rPr>
        <w:t xml:space="preserve"> (maximaal €</w:t>
      </w:r>
      <w:r w:rsidRPr="3AA66778" w:rsidR="00E57487">
        <w:rPr>
          <w:rFonts w:eastAsiaTheme="minorEastAsia"/>
          <w:lang w:val="nl-NL"/>
        </w:rPr>
        <w:t>200</w:t>
      </w:r>
      <w:r w:rsidRPr="3AA66778" w:rsidR="00BA2DA3">
        <w:rPr>
          <w:rFonts w:eastAsiaTheme="minorEastAsia"/>
          <w:lang w:val="nl-NL"/>
        </w:rPr>
        <w:t>,- per bijeenkomst).</w:t>
      </w:r>
    </w:p>
    <w:p w:rsidRPr="009F268C" w:rsidR="00BA2DA3" w:rsidP="0EA1EB7B" w:rsidRDefault="00832AC9" w14:paraId="6C9DAC30" w14:textId="3D1030DC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Theme="minorEastAsia"/>
          <w:lang w:val="nl-NL"/>
        </w:rPr>
      </w:pPr>
      <w:r w:rsidRPr="2DF228A0">
        <w:rPr>
          <w:rFonts w:eastAsiaTheme="minorEastAsia"/>
          <w:spacing w:val="-1"/>
          <w:lang w:val="nl-NL"/>
        </w:rPr>
        <w:t>Publicatiekosten</w:t>
      </w:r>
      <w:r w:rsidRPr="2DF228A0" w:rsidR="00BA2DA3">
        <w:rPr>
          <w:rFonts w:eastAsiaTheme="minorEastAsia"/>
          <w:spacing w:val="-1"/>
          <w:lang w:val="nl-NL"/>
        </w:rPr>
        <w:t xml:space="preserve"> (maximaal €</w:t>
      </w:r>
      <w:r w:rsidRPr="2DF228A0" w:rsidR="00E57487">
        <w:rPr>
          <w:rFonts w:eastAsiaTheme="minorEastAsia"/>
          <w:spacing w:val="-1"/>
          <w:lang w:val="nl-NL"/>
        </w:rPr>
        <w:t>200</w:t>
      </w:r>
      <w:r w:rsidRPr="2DF228A0" w:rsidR="00BA2DA3">
        <w:rPr>
          <w:rFonts w:eastAsiaTheme="minorEastAsia"/>
          <w:spacing w:val="-1"/>
          <w:lang w:val="nl-NL"/>
        </w:rPr>
        <w:t>,-).</w:t>
      </w:r>
    </w:p>
    <w:p w:rsidRPr="00E57487" w:rsidR="00E57487" w:rsidP="374EB114" w:rsidRDefault="00E57487" w14:paraId="7C2BB0D2" w14:textId="5004C133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Theme="minorEastAsia"/>
          <w:lang w:val="nl-NL"/>
        </w:rPr>
      </w:pPr>
      <w:r w:rsidRPr="374EB114">
        <w:rPr>
          <w:rFonts w:eastAsiaTheme="minorEastAsia"/>
          <w:spacing w:val="-2"/>
          <w:lang w:val="nl-NL"/>
        </w:rPr>
        <w:t>R</w:t>
      </w:r>
      <w:r w:rsidRPr="374EB114" w:rsidR="00BA2DA3">
        <w:rPr>
          <w:rFonts w:eastAsiaTheme="minorEastAsia"/>
          <w:spacing w:val="-2"/>
          <w:lang w:val="nl-NL"/>
        </w:rPr>
        <w:t xml:space="preserve">eiskosten (indien nodig, maximaal €150,-); </w:t>
      </w:r>
    </w:p>
    <w:p w:rsidRPr="009F268C" w:rsidR="00BA2DA3" w:rsidP="0EA1EB7B" w:rsidRDefault="00E57487" w14:paraId="77E38EEB" w14:textId="159E8F7D">
      <w:pPr>
        <w:pStyle w:val="Lijstalinea"/>
        <w:numPr>
          <w:ilvl w:val="1"/>
          <w:numId w:val="3"/>
        </w:numPr>
        <w:spacing w:after="0" w:line="276" w:lineRule="auto"/>
        <w:ind w:right="134"/>
        <w:rPr>
          <w:rFonts w:eastAsiaTheme="minorEastAsia"/>
          <w:lang w:val="nl-NL"/>
        </w:rPr>
      </w:pPr>
      <w:r w:rsidRPr="2DF228A0">
        <w:rPr>
          <w:rFonts w:eastAsiaTheme="minorEastAsia"/>
          <w:spacing w:val="-2"/>
          <w:lang w:val="nl-NL"/>
        </w:rPr>
        <w:t>M</w:t>
      </w:r>
      <w:r w:rsidRPr="2DF228A0" w:rsidR="00BA2DA3">
        <w:rPr>
          <w:rFonts w:eastAsiaTheme="minorEastAsia"/>
          <w:spacing w:val="-2"/>
          <w:lang w:val="nl-NL"/>
        </w:rPr>
        <w:t>ateriaalkosten (graag specificeren</w:t>
      </w:r>
      <w:r w:rsidRPr="2DF228A0">
        <w:rPr>
          <w:rFonts w:eastAsiaTheme="minorEastAsia"/>
          <w:spacing w:val="-2"/>
          <w:lang w:val="nl-NL"/>
        </w:rPr>
        <w:t xml:space="preserve"> in de begroting</w:t>
      </w:r>
      <w:r w:rsidRPr="2DF228A0" w:rsidR="00BA2DA3">
        <w:rPr>
          <w:rFonts w:eastAsiaTheme="minorEastAsia"/>
          <w:spacing w:val="-2"/>
          <w:lang w:val="nl-NL"/>
        </w:rPr>
        <w:t>).</w:t>
      </w:r>
    </w:p>
    <w:p w:rsidRPr="0052751C" w:rsidR="0052751C" w:rsidP="0EA1EB7B" w:rsidRDefault="0052751C" w14:paraId="314FED60" w14:textId="39DE3011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Alle gemaakte kosten</w:t>
      </w:r>
      <w:r w:rsidRPr="3AA66778" w:rsidR="00245685">
        <w:rPr>
          <w:rFonts w:eastAsiaTheme="minorEastAsia"/>
          <w:lang w:val="nl-NL" w:eastAsia="nl-NL"/>
        </w:rPr>
        <w:t xml:space="preserve"> </w:t>
      </w:r>
      <w:r w:rsidRPr="3AA66778">
        <w:rPr>
          <w:rFonts w:eastAsiaTheme="minorEastAsia"/>
          <w:lang w:val="nl-NL" w:eastAsia="nl-NL"/>
        </w:rPr>
        <w:t>moeten altijd gespecificeerd worden.</w:t>
      </w:r>
    </w:p>
    <w:p w:rsidRPr="0052751C" w:rsidR="0052751C" w:rsidP="0EA1EB7B" w:rsidRDefault="0052751C" w14:paraId="09A6D690" w14:textId="1CD3BA45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Elke afzonderlijke kostenpost heeft een maximaal begroot bedrag. Deze zijn</w:t>
      </w:r>
      <w:r w:rsidRPr="3AA66778" w:rsidR="008E3A96">
        <w:rPr>
          <w:rFonts w:eastAsiaTheme="minorEastAsia"/>
          <w:lang w:val="nl-NL" w:eastAsia="nl-NL"/>
        </w:rPr>
        <w:t xml:space="preserve"> ook</w:t>
      </w:r>
      <w:r w:rsidRPr="3AA66778">
        <w:rPr>
          <w:rFonts w:eastAsiaTheme="minorEastAsia"/>
          <w:lang w:val="nl-NL" w:eastAsia="nl-NL"/>
        </w:rPr>
        <w:t xml:space="preserve"> terug te vinden in het aanvraagformulier.</w:t>
      </w:r>
    </w:p>
    <w:p w:rsidRPr="00195A55" w:rsidR="00C2029E" w:rsidP="0AEF6AA4" w:rsidRDefault="0052751C" w14:paraId="4925CCA4" w14:textId="7B954A57">
      <w:pPr>
        <w:pStyle w:val="Lijstalinea"/>
        <w:numPr>
          <w:ilvl w:val="0"/>
          <w:numId w:val="3"/>
        </w:num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52751C">
        <w:rPr>
          <w:rFonts w:eastAsia="" w:eastAsiaTheme="minorEastAsia"/>
          <w:lang w:val="nl-NL" w:eastAsia="nl-NL"/>
        </w:rPr>
        <w:t>Vrijwilligersvergoedingen zijn wettelijk vastgesteld op maximaal €</w:t>
      </w:r>
      <w:r w:rsidRPr="0AEF6AA4" w:rsidR="00437AB7">
        <w:rPr>
          <w:rFonts w:eastAsia="" w:eastAsiaTheme="minorEastAsia"/>
          <w:lang w:val="nl-NL" w:eastAsia="nl-NL"/>
        </w:rPr>
        <w:t>5</w:t>
      </w:r>
      <w:r w:rsidRPr="0AEF6AA4" w:rsidR="0052751C">
        <w:rPr>
          <w:rFonts w:eastAsia="" w:eastAsiaTheme="minorEastAsia"/>
          <w:lang w:val="nl-NL" w:eastAsia="nl-NL"/>
        </w:rPr>
        <w:t>,</w:t>
      </w:r>
      <w:r w:rsidRPr="0AEF6AA4" w:rsidR="500A98D7">
        <w:rPr>
          <w:rFonts w:eastAsia="" w:eastAsiaTheme="minorEastAsia"/>
          <w:lang w:val="nl-NL" w:eastAsia="nl-NL"/>
        </w:rPr>
        <w:t>50</w:t>
      </w:r>
      <w:r w:rsidRPr="0AEF6AA4" w:rsidR="0052751C">
        <w:rPr>
          <w:rFonts w:eastAsia="" w:eastAsiaTheme="minorEastAsia"/>
          <w:lang w:val="nl-NL" w:eastAsia="nl-NL"/>
        </w:rPr>
        <w:t xml:space="preserve"> per uur, met een maximum van €</w:t>
      </w:r>
      <w:r w:rsidRPr="0AEF6AA4" w:rsidR="5D11DBD1">
        <w:rPr>
          <w:rFonts w:eastAsia="" w:eastAsiaTheme="minorEastAsia"/>
          <w:lang w:val="nl-NL" w:eastAsia="nl-NL"/>
        </w:rPr>
        <w:t>210</w:t>
      </w:r>
      <w:r w:rsidRPr="0AEF6AA4" w:rsidR="0052751C">
        <w:rPr>
          <w:rFonts w:eastAsia="" w:eastAsiaTheme="minorEastAsia"/>
          <w:lang w:val="nl-NL" w:eastAsia="nl-NL"/>
        </w:rPr>
        <w:t>,- per maand en €</w:t>
      </w:r>
      <w:r w:rsidRPr="0AEF6AA4" w:rsidR="2CC0FAA5">
        <w:rPr>
          <w:rFonts w:eastAsia="" w:eastAsiaTheme="minorEastAsia"/>
          <w:lang w:val="nl-NL" w:eastAsia="nl-NL"/>
        </w:rPr>
        <w:t>2.100</w:t>
      </w:r>
      <w:r w:rsidRPr="0AEF6AA4" w:rsidR="0052751C">
        <w:rPr>
          <w:rFonts w:eastAsia="" w:eastAsiaTheme="minorEastAsia"/>
          <w:lang w:val="nl-NL" w:eastAsia="nl-NL"/>
        </w:rPr>
        <w:t>,- per jaar.</w:t>
      </w:r>
    </w:p>
    <w:p w:rsidRPr="00431656" w:rsidR="00C2029E" w:rsidP="374EB114" w:rsidRDefault="00C2029E" w14:paraId="367306B0" w14:textId="59536657">
      <w:pPr>
        <w:pStyle w:val="Lijstalinea"/>
        <w:numPr>
          <w:ilvl w:val="0"/>
          <w:numId w:val="3"/>
        </w:numPr>
        <w:tabs>
          <w:tab w:val="left" w:pos="324"/>
        </w:tabs>
        <w:spacing w:after="0" w:line="0" w:lineRule="atLeast"/>
        <w:jc w:val="both"/>
        <w:rPr>
          <w:rFonts w:eastAsiaTheme="minorEastAsia"/>
          <w:lang w:val="nl-NL"/>
        </w:rPr>
      </w:pPr>
      <w:r w:rsidRPr="374EB114">
        <w:rPr>
          <w:rFonts w:eastAsiaTheme="minorEastAsia"/>
          <w:lang w:val="nl-NL"/>
        </w:rPr>
        <w:t>De organisator</w:t>
      </w:r>
      <w:r w:rsidRPr="374EB114" w:rsidR="008E3A96">
        <w:rPr>
          <w:rFonts w:eastAsiaTheme="minorEastAsia"/>
          <w:lang w:val="nl-NL"/>
        </w:rPr>
        <w:t xml:space="preserve"> </w:t>
      </w:r>
      <w:r w:rsidRPr="374EB114" w:rsidR="00C6302B">
        <w:rPr>
          <w:rFonts w:eastAsiaTheme="minorEastAsia"/>
          <w:lang w:val="nl-NL"/>
        </w:rPr>
        <w:t xml:space="preserve">mag </w:t>
      </w:r>
      <w:r w:rsidRPr="374EB114">
        <w:rPr>
          <w:rFonts w:eastAsiaTheme="minorEastAsia"/>
          <w:lang w:val="nl-NL"/>
        </w:rPr>
        <w:t>maximaal €150,- besteden aan reis- en parkeerkosten.</w:t>
      </w:r>
    </w:p>
    <w:p w:rsidR="0052751C" w:rsidP="0EA1EB7B" w:rsidRDefault="00D55032" w14:paraId="10B0A451" w14:textId="5C827E57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 xml:space="preserve">Het geven van een pitch over het ingediende project </w:t>
      </w:r>
      <w:r w:rsidRPr="3AA66778" w:rsidR="00D20E4F">
        <w:rPr>
          <w:rFonts w:eastAsiaTheme="minorEastAsia"/>
          <w:lang w:val="nl-NL" w:eastAsia="nl-NL"/>
        </w:rPr>
        <w:t xml:space="preserve">tijdens </w:t>
      </w:r>
      <w:r w:rsidRPr="3AA66778" w:rsidR="0090431E">
        <w:rPr>
          <w:rFonts w:eastAsiaTheme="minorEastAsia"/>
          <w:lang w:val="nl-NL" w:eastAsia="nl-NL"/>
        </w:rPr>
        <w:t>de</w:t>
      </w:r>
      <w:r w:rsidRPr="3AA66778" w:rsidR="00D20E4F">
        <w:rPr>
          <w:rFonts w:eastAsiaTheme="minorEastAsia"/>
          <w:lang w:val="nl-NL" w:eastAsia="nl-NL"/>
        </w:rPr>
        <w:t xml:space="preserve"> beslisbijeenkomst, </w:t>
      </w:r>
      <w:r w:rsidRPr="3AA66778">
        <w:rPr>
          <w:rFonts w:eastAsiaTheme="minorEastAsia"/>
          <w:lang w:val="nl-NL" w:eastAsia="nl-NL"/>
        </w:rPr>
        <w:t xml:space="preserve">is een vast onderdeel van de </w:t>
      </w:r>
      <w:r w:rsidRPr="3AA66778" w:rsidR="00D20E4F">
        <w:rPr>
          <w:rFonts w:eastAsiaTheme="minorEastAsia"/>
          <w:lang w:val="nl-NL" w:eastAsia="nl-NL"/>
        </w:rPr>
        <w:t>aanvraag</w:t>
      </w:r>
      <w:r w:rsidRPr="3AA66778">
        <w:rPr>
          <w:rFonts w:eastAsiaTheme="minorEastAsia"/>
          <w:lang w:val="nl-NL" w:eastAsia="nl-NL"/>
        </w:rPr>
        <w:t>procedure.</w:t>
      </w:r>
    </w:p>
    <w:p w:rsidR="00D20E4F" w:rsidP="0EA1EB7B" w:rsidRDefault="00D20E4F" w14:paraId="01EEFAE8" w14:textId="77777777">
      <w:pPr>
        <w:spacing w:after="0" w:line="240" w:lineRule="auto"/>
        <w:rPr>
          <w:rFonts w:eastAsiaTheme="minorEastAsia"/>
          <w:lang w:val="nl-NL" w:eastAsia="nl-NL"/>
        </w:rPr>
      </w:pPr>
    </w:p>
    <w:p w:rsidRPr="0052751C" w:rsidR="00702BDC" w:rsidP="0EA1EB7B" w:rsidRDefault="00702BDC" w14:paraId="481C3F1E" w14:textId="77777777">
      <w:pPr>
        <w:spacing w:after="0" w:line="240" w:lineRule="auto"/>
        <w:rPr>
          <w:rFonts w:eastAsiaTheme="minorEastAsia"/>
          <w:u w:val="single"/>
          <w:lang w:val="nl-NL" w:eastAsia="nl-NL"/>
        </w:rPr>
      </w:pPr>
      <w:r w:rsidRPr="0EA1EB7B">
        <w:rPr>
          <w:rFonts w:eastAsiaTheme="minorEastAsia"/>
          <w:u w:val="single"/>
          <w:lang w:val="nl-NL" w:eastAsia="nl-NL"/>
        </w:rPr>
        <w:t>Projectvoorwaarden</w:t>
      </w:r>
    </w:p>
    <w:p w:rsidRPr="00122A65" w:rsidR="00B9375B" w:rsidP="0EA1EB7B" w:rsidRDefault="00702BDC" w14:paraId="6250AF34" w14:textId="57E1CFD2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nl-NL" w:eastAsia="nl-NL"/>
        </w:rPr>
      </w:pPr>
      <w:r w:rsidRPr="3AA66778">
        <w:rPr>
          <w:rFonts w:eastAsiaTheme="minorEastAsia"/>
          <w:lang w:val="nl-NL" w:eastAsia="nl-NL"/>
        </w:rPr>
        <w:t>Projecten waarvan de activiteiten op één dag plaatsvinden zijn uitgesloten van deelname aan de aanvraagprocedure.</w:t>
      </w:r>
    </w:p>
    <w:p w:rsidRPr="00122A65" w:rsidR="00195A55" w:rsidP="7AFA2E16" w:rsidRDefault="00195A55" w14:paraId="100F4C78" w14:textId="05908309">
      <w:pPr>
        <w:pStyle w:val="Lijstalinea"/>
        <w:numPr>
          <w:ilvl w:val="0"/>
          <w:numId w:val="3"/>
        </w:num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195A55">
        <w:rPr>
          <w:rFonts w:eastAsia="" w:eastAsiaTheme="minorEastAsia"/>
          <w:lang w:val="nl-NL" w:eastAsia="nl-NL"/>
        </w:rPr>
        <w:t>Alle activiteiten die met het budget van het SPE gefinancierd worden dienen Nederlands als voertaal te hanteren. Mocht het wenselijk zijn dan kan er ter plekke vertaald worden.</w:t>
      </w:r>
      <w:r w:rsidRPr="0AEF6AA4" w:rsidR="00A242F7">
        <w:rPr>
          <w:rFonts w:eastAsia="" w:eastAsiaTheme="minorEastAsia"/>
          <w:lang w:val="nl-NL" w:eastAsia="nl-NL"/>
        </w:rPr>
        <w:t xml:space="preserve"> </w:t>
      </w:r>
      <w:r w:rsidRPr="0AEF6AA4" w:rsidR="00BF74CD">
        <w:rPr>
          <w:rFonts w:eastAsia="" w:eastAsiaTheme="minorEastAsia"/>
          <w:lang w:val="nl-NL" w:eastAsia="nl-NL"/>
        </w:rPr>
        <w:t xml:space="preserve">Indien u de noodzaak ziet om af te wijken van dit criterium lezen we in de projectaanvraag graag een inhoudelijke toelichting op deze keuze. </w:t>
      </w:r>
    </w:p>
    <w:p w:rsidRPr="00122A65" w:rsidR="00702BDC" w:rsidP="7AFA2E16" w:rsidRDefault="00702BDC" w14:paraId="6A5E380A" w14:textId="5B3612C1">
      <w:pPr>
        <w:pStyle w:val="Lijstalinea"/>
        <w:numPr>
          <w:ilvl w:val="0"/>
          <w:numId w:val="3"/>
        </w:num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702BDC">
        <w:rPr>
          <w:rFonts w:eastAsia="" w:eastAsiaTheme="minorEastAsia"/>
          <w:lang w:val="nl-NL" w:eastAsia="nl-NL"/>
        </w:rPr>
        <w:t xml:space="preserve">Binnen het project worden </w:t>
      </w:r>
      <w:r w:rsidRPr="0AEF6AA4" w:rsidR="00B24F94">
        <w:rPr>
          <w:rFonts w:eastAsia="" w:eastAsiaTheme="minorEastAsia"/>
          <w:b w:val="1"/>
          <w:bCs w:val="1"/>
          <w:lang w:val="nl-NL" w:eastAsia="nl-NL"/>
        </w:rPr>
        <w:t>minimaal</w:t>
      </w:r>
      <w:r w:rsidRPr="0AEF6AA4" w:rsidR="00702BDC">
        <w:rPr>
          <w:rFonts w:eastAsia="" w:eastAsiaTheme="minorEastAsia"/>
          <w:b w:val="1"/>
          <w:bCs w:val="1"/>
          <w:lang w:val="nl-NL" w:eastAsia="nl-NL"/>
        </w:rPr>
        <w:t xml:space="preserve"> </w:t>
      </w:r>
      <w:r w:rsidRPr="0AEF6AA4" w:rsidR="00B24F94">
        <w:rPr>
          <w:rFonts w:eastAsia="" w:eastAsiaTheme="minorEastAsia"/>
          <w:b w:val="1"/>
          <w:bCs w:val="1"/>
          <w:lang w:val="nl-NL" w:eastAsia="nl-NL"/>
        </w:rPr>
        <w:t>3</w:t>
      </w:r>
      <w:r w:rsidRPr="0AEF6AA4" w:rsidR="00702BDC">
        <w:rPr>
          <w:rFonts w:eastAsia="" w:eastAsiaTheme="minorEastAsia"/>
          <w:b w:val="1"/>
          <w:bCs w:val="1"/>
          <w:lang w:val="nl-NL" w:eastAsia="nl-NL"/>
        </w:rPr>
        <w:t xml:space="preserve"> bijeenkomsten</w:t>
      </w:r>
      <w:r w:rsidRPr="0AEF6AA4" w:rsidR="00702BDC">
        <w:rPr>
          <w:rFonts w:eastAsia="" w:eastAsiaTheme="minorEastAsia"/>
          <w:lang w:val="nl-NL" w:eastAsia="nl-NL"/>
        </w:rPr>
        <w:t xml:space="preserve"> aangeboden, die allen bijdragen aan de </w:t>
      </w:r>
      <w:r w:rsidRPr="0AEF6AA4" w:rsidR="0F30DA17">
        <w:rPr>
          <w:rFonts w:eastAsia="" w:eastAsiaTheme="minorEastAsia"/>
          <w:lang w:val="nl-NL" w:eastAsia="nl-NL"/>
        </w:rPr>
        <w:t>het tegengaan of voorkomen van seksuele intimidatie en seksueel geweld</w:t>
      </w:r>
      <w:r w:rsidRPr="0AEF6AA4" w:rsidR="00702BDC">
        <w:rPr>
          <w:rFonts w:eastAsia="" w:eastAsiaTheme="minorEastAsia"/>
          <w:lang w:val="nl-NL" w:eastAsia="nl-NL"/>
        </w:rPr>
        <w:t xml:space="preserve"> </w:t>
      </w:r>
      <w:r w:rsidRPr="0AEF6AA4" w:rsidR="7ACC4755">
        <w:rPr>
          <w:rFonts w:eastAsia="" w:eastAsiaTheme="minorEastAsia"/>
          <w:lang w:val="nl-NL" w:eastAsia="nl-NL"/>
        </w:rPr>
        <w:t>onder</w:t>
      </w:r>
      <w:r w:rsidRPr="0AEF6AA4" w:rsidR="00702BDC">
        <w:rPr>
          <w:rFonts w:eastAsia="" w:eastAsiaTheme="minorEastAsia"/>
          <w:lang w:val="nl-NL" w:eastAsia="nl-NL"/>
        </w:rPr>
        <w:t xml:space="preserve"> Amsterdammers</w:t>
      </w:r>
      <w:r w:rsidRPr="0AEF6AA4" w:rsidR="00702BDC">
        <w:rPr>
          <w:rFonts w:eastAsia="" w:eastAsiaTheme="minorEastAsia"/>
          <w:lang w:val="nl-NL" w:eastAsia="nl-NL"/>
        </w:rPr>
        <w:t>.</w:t>
      </w:r>
      <w:r w:rsidRPr="0AEF6AA4" w:rsidR="00F0035E">
        <w:rPr>
          <w:rFonts w:eastAsia="" w:eastAsiaTheme="minorEastAsia"/>
          <w:lang w:val="nl-NL" w:eastAsia="nl-NL"/>
        </w:rPr>
        <w:t xml:space="preserve"> </w:t>
      </w:r>
    </w:p>
    <w:p w:rsidRPr="00122A65" w:rsidR="00702BDC" w:rsidP="0AEF6AA4" w:rsidRDefault="00702BDC" w14:paraId="3B98D9EF" w14:textId="483DD4D9">
      <w:pPr>
        <w:pStyle w:val="Lijstalinea"/>
        <w:numPr>
          <w:ilvl w:val="0"/>
          <w:numId w:val="3"/>
        </w:numPr>
        <w:spacing w:after="0" w:line="240" w:lineRule="auto"/>
        <w:rPr>
          <w:rFonts w:eastAsia="" w:eastAsiaTheme="minorEastAsia"/>
          <w:lang w:val="nl-NL" w:eastAsia="nl-NL"/>
        </w:rPr>
      </w:pPr>
      <w:r w:rsidRPr="0AEF6AA4" w:rsidR="00702BDC">
        <w:rPr>
          <w:rFonts w:eastAsia="" w:eastAsiaTheme="minorEastAsia"/>
          <w:lang w:val="nl-NL" w:eastAsia="nl-NL"/>
        </w:rPr>
        <w:t>Iedere bijeenkomst bereikt</w:t>
      </w:r>
      <w:r w:rsidRPr="0AEF6AA4" w:rsidR="0C71FC8B">
        <w:rPr>
          <w:rFonts w:eastAsia="" w:eastAsiaTheme="minorEastAsia"/>
          <w:lang w:val="nl-NL" w:eastAsia="nl-NL"/>
        </w:rPr>
        <w:t xml:space="preserve"> </w:t>
      </w:r>
      <w:r w:rsidRPr="0AEF6AA4" w:rsidR="0C71FC8B">
        <w:rPr>
          <w:rFonts w:eastAsia="" w:eastAsiaTheme="minorEastAsia"/>
          <w:lang w:val="nl-NL" w:eastAsia="nl-NL"/>
        </w:rPr>
        <w:t>minimaal</w:t>
      </w:r>
      <w:r w:rsidRPr="0AEF6AA4" w:rsidR="00702BDC">
        <w:rPr>
          <w:rFonts w:eastAsia="" w:eastAsiaTheme="minorEastAsia"/>
          <w:lang w:val="nl-NL" w:eastAsia="nl-NL"/>
        </w:rPr>
        <w:t xml:space="preserve"> </w:t>
      </w:r>
      <w:r w:rsidRPr="0AEF6AA4" w:rsidR="00702BDC">
        <w:rPr>
          <w:rFonts w:eastAsia="" w:eastAsiaTheme="minorEastAsia"/>
          <w:lang w:val="nl-NL" w:eastAsia="nl-NL"/>
        </w:rPr>
        <w:t>15 deelnemers.</w:t>
      </w:r>
    </w:p>
    <w:p w:rsidRPr="00122A65" w:rsidR="00AA0428" w:rsidP="2DF228A0" w:rsidRDefault="00AA0428" w14:paraId="4DFF24B3" w14:textId="53E6A08F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 xml:space="preserve">Van iedere georganiseerde bijeenkomst ontvangt het SPE een </w:t>
      </w:r>
      <w:r>
        <w:fldChar w:fldCharType="begin"/>
      </w:r>
      <w:r w:rsidRPr="00A64775">
        <w:rPr>
          <w:lang w:val="nl-NL"/>
          <w:rPrChange w:author="Jager, Annekee de" w:date="2023-10-20T17:12:00Z" w:id="13">
            <w:rPr/>
          </w:rPrChange>
        </w:rPr>
        <w:instrText>HYPERLINK "https://www.spe-amsterdam.nl/wp-content/uploads/2022/03/210101_Deelnemerslijsten.pdf" \h</w:instrText>
      </w:r>
      <w:r>
        <w:fldChar w:fldCharType="separate"/>
      </w:r>
      <w:r w:rsidRPr="3AA66778">
        <w:rPr>
          <w:rStyle w:val="Hyperlink"/>
          <w:rFonts w:eastAsiaTheme="minorEastAsia"/>
          <w:lang w:val="nl-NL" w:eastAsia="nl-NL"/>
        </w:rPr>
        <w:t>aanwezigheidslijst</w:t>
      </w:r>
      <w:r>
        <w:rPr>
          <w:rStyle w:val="Hyperlink"/>
          <w:rFonts w:eastAsiaTheme="minorEastAsia"/>
          <w:lang w:val="nl-NL" w:eastAsia="nl-NL"/>
        </w:rPr>
        <w:fldChar w:fldCharType="end"/>
      </w:r>
      <w:r w:rsidRPr="3AA66778">
        <w:rPr>
          <w:rFonts w:eastAsiaTheme="minorEastAsia"/>
          <w:lang w:val="nl-NL" w:eastAsia="nl-NL"/>
        </w:rPr>
        <w:t>.</w:t>
      </w:r>
    </w:p>
    <w:p w:rsidRPr="00122A65" w:rsidR="00D20E4F" w:rsidP="0EA1EB7B" w:rsidRDefault="00D20E4F" w14:paraId="71ED7ACA" w14:textId="5D0F80C9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nl-NL" w:eastAsia="nl-NL"/>
        </w:rPr>
      </w:pPr>
      <w:r w:rsidRPr="3AA66778">
        <w:rPr>
          <w:rFonts w:eastAsiaTheme="minorEastAsia"/>
          <w:lang w:val="nl-NL" w:eastAsia="nl-NL"/>
        </w:rPr>
        <w:t>Wanneer een bijeenkomst onvoldoende deelnemers trekt, wordt in samenspraak met het SPE een vervangend programma /extra bijeenkomsten samengesteld</w:t>
      </w:r>
      <w:r w:rsidRPr="3AA66778" w:rsidR="00431656">
        <w:rPr>
          <w:rFonts w:eastAsiaTheme="minorEastAsia"/>
          <w:lang w:val="nl-NL" w:eastAsia="nl-NL"/>
        </w:rPr>
        <w:t xml:space="preserve"> </w:t>
      </w:r>
      <w:r w:rsidRPr="3AA66778">
        <w:rPr>
          <w:rFonts w:eastAsiaTheme="minorEastAsia"/>
          <w:lang w:val="nl-NL" w:eastAsia="nl-NL"/>
        </w:rPr>
        <w:t>/georganiseerd.</w:t>
      </w:r>
    </w:p>
    <w:p w:rsidRPr="00122A65" w:rsidR="00E35306" w:rsidP="0EA1EB7B" w:rsidRDefault="00E35306" w14:paraId="735CB2B5" w14:textId="29FCAA1F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nl-NL" w:eastAsia="nl-NL"/>
        </w:rPr>
      </w:pPr>
      <w:r w:rsidRPr="3AA66778">
        <w:rPr>
          <w:rFonts w:eastAsiaTheme="minorEastAsia"/>
          <w:lang w:val="nl-NL" w:eastAsia="nl-NL"/>
        </w:rPr>
        <w:t>Voorafgaand aan de start van het gehonoreerde project worden de verwachtingen besproken met een aangewezen SPE</w:t>
      </w:r>
      <w:r w:rsidRPr="3AA66778" w:rsidR="00832AC9">
        <w:rPr>
          <w:rFonts w:eastAsiaTheme="minorEastAsia"/>
          <w:lang w:val="nl-NL" w:eastAsia="nl-NL"/>
        </w:rPr>
        <w:t>-</w:t>
      </w:r>
      <w:r w:rsidRPr="3AA66778">
        <w:rPr>
          <w:rFonts w:eastAsiaTheme="minorEastAsia"/>
          <w:lang w:val="nl-NL" w:eastAsia="nl-NL"/>
        </w:rPr>
        <w:t>medewerker. Ook wordt een opdrachtovereenkomst getekend.</w:t>
      </w:r>
    </w:p>
    <w:p w:rsidRPr="00122A65" w:rsidR="00702BDC" w:rsidP="0EA1EB7B" w:rsidRDefault="00702BDC" w14:paraId="3E8C96D6" w14:textId="7FBE03CC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nl-NL" w:eastAsia="nl-NL"/>
        </w:rPr>
      </w:pPr>
      <w:r w:rsidRPr="3AA66778">
        <w:rPr>
          <w:rFonts w:eastAsiaTheme="minorEastAsia"/>
          <w:lang w:val="nl-NL" w:eastAsia="nl-NL"/>
        </w:rPr>
        <w:t xml:space="preserve">Tijdens het traject wordt intensief contact onderhouden met </w:t>
      </w:r>
      <w:r w:rsidRPr="3AA66778" w:rsidR="00E35306">
        <w:rPr>
          <w:rFonts w:eastAsiaTheme="minorEastAsia"/>
          <w:lang w:val="nl-NL" w:eastAsia="nl-NL"/>
        </w:rPr>
        <w:t>de vooraf</w:t>
      </w:r>
      <w:r w:rsidRPr="3AA66778">
        <w:rPr>
          <w:rFonts w:eastAsiaTheme="minorEastAsia"/>
          <w:lang w:val="nl-NL" w:eastAsia="nl-NL"/>
        </w:rPr>
        <w:t xml:space="preserve"> aangewezen SPE</w:t>
      </w:r>
      <w:r w:rsidRPr="3AA66778" w:rsidR="00832AC9">
        <w:rPr>
          <w:rFonts w:eastAsiaTheme="minorEastAsia"/>
          <w:lang w:val="nl-NL" w:eastAsia="nl-NL"/>
        </w:rPr>
        <w:t>-</w:t>
      </w:r>
      <w:r w:rsidRPr="3AA66778" w:rsidR="00D20E4F">
        <w:rPr>
          <w:rFonts w:eastAsiaTheme="minorEastAsia"/>
          <w:lang w:val="nl-NL" w:eastAsia="nl-NL"/>
        </w:rPr>
        <w:t>me</w:t>
      </w:r>
      <w:r w:rsidRPr="3AA66778">
        <w:rPr>
          <w:rFonts w:eastAsiaTheme="minorEastAsia"/>
          <w:lang w:val="nl-NL" w:eastAsia="nl-NL"/>
        </w:rPr>
        <w:t>dewerker.</w:t>
      </w:r>
    </w:p>
    <w:p w:rsidRPr="00122A65" w:rsidR="00702BDC" w:rsidP="0EA1EB7B" w:rsidRDefault="00702BDC" w14:paraId="764E0C9C" w14:textId="6910DA98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nl-NL" w:eastAsia="nl-NL"/>
        </w:rPr>
      </w:pPr>
      <w:r w:rsidRPr="3AA66778">
        <w:rPr>
          <w:rFonts w:eastAsiaTheme="minorEastAsia"/>
          <w:lang w:val="nl-NL" w:eastAsia="nl-NL"/>
        </w:rPr>
        <w:t xml:space="preserve">Het SPE dient voor </w:t>
      </w:r>
      <w:r w:rsidRPr="3AA66778" w:rsidR="00AA0428">
        <w:rPr>
          <w:rFonts w:eastAsiaTheme="minorEastAsia"/>
          <w:lang w:val="nl-NL" w:eastAsia="nl-NL"/>
        </w:rPr>
        <w:t>de start van</w:t>
      </w:r>
      <w:r w:rsidRPr="3AA66778">
        <w:rPr>
          <w:rFonts w:eastAsiaTheme="minorEastAsia"/>
          <w:lang w:val="nl-NL" w:eastAsia="nl-NL"/>
        </w:rPr>
        <w:t xml:space="preserve"> het project geïnformeerd te zijn over de planning van de activiteiten.</w:t>
      </w:r>
    </w:p>
    <w:p w:rsidRPr="00122A65" w:rsidR="00702BDC" w:rsidP="0EA1EB7B" w:rsidRDefault="00AA0428" w14:paraId="2B46A965" w14:textId="3A6DCE85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nl-NL" w:eastAsia="nl-NL"/>
        </w:rPr>
      </w:pPr>
      <w:r w:rsidRPr="3AA66778">
        <w:rPr>
          <w:rFonts w:eastAsiaTheme="minorEastAsia"/>
          <w:lang w:val="nl-NL" w:eastAsia="nl-NL"/>
        </w:rPr>
        <w:t>Een medewerker van het SPE</w:t>
      </w:r>
      <w:r w:rsidRPr="3AA66778" w:rsidR="00702BDC">
        <w:rPr>
          <w:rFonts w:eastAsiaTheme="minorEastAsia"/>
          <w:lang w:val="nl-NL" w:eastAsia="nl-NL"/>
        </w:rPr>
        <w:t xml:space="preserve"> wordt actief uitgenodigd voor één of meerdere georganiseerde activiteiten. </w:t>
      </w:r>
    </w:p>
    <w:p w:rsidR="00431656" w:rsidP="0EA1EB7B" w:rsidRDefault="00431656" w14:paraId="4D599E72" w14:textId="0F8619A2">
      <w:pPr>
        <w:pStyle w:val="Lijstalinea"/>
        <w:numPr>
          <w:ilvl w:val="0"/>
          <w:numId w:val="3"/>
        </w:numPr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 xml:space="preserve">Bij het ontvangen van </w:t>
      </w:r>
      <w:r w:rsidRPr="3AA66778" w:rsidR="00483ECB">
        <w:rPr>
          <w:rFonts w:eastAsiaTheme="minorEastAsia"/>
          <w:lang w:val="nl-NL" w:eastAsia="nl-NL"/>
        </w:rPr>
        <w:t xml:space="preserve">de </w:t>
      </w:r>
      <w:r w:rsidRPr="3AA66778">
        <w:rPr>
          <w:rFonts w:eastAsiaTheme="minorEastAsia"/>
          <w:lang w:val="nl-NL" w:eastAsia="nl-NL"/>
        </w:rPr>
        <w:t>planning van de activiteiten ontvangt de organisatie 90% van het totale budget.</w:t>
      </w:r>
    </w:p>
    <w:p w:rsidRPr="00431656" w:rsidR="00483ECB" w:rsidP="374EB114" w:rsidRDefault="00483ECB" w14:paraId="544F08F4" w14:textId="34E952EF">
      <w:pPr>
        <w:pStyle w:val="Lijstalinea"/>
        <w:numPr>
          <w:ilvl w:val="0"/>
          <w:numId w:val="3"/>
        </w:numPr>
        <w:rPr>
          <w:rFonts w:eastAsiaTheme="minorEastAsia"/>
          <w:lang w:val="nl-NL" w:eastAsia="nl-NL"/>
        </w:rPr>
      </w:pPr>
      <w:r w:rsidRPr="374EB114">
        <w:rPr>
          <w:rFonts w:eastAsiaTheme="minorEastAsia"/>
          <w:lang w:val="nl-NL" w:eastAsia="nl-NL"/>
        </w:rPr>
        <w:t>De looptijd</w:t>
      </w:r>
      <w:r w:rsidRPr="374EB114" w:rsidR="021006EA">
        <w:rPr>
          <w:rFonts w:eastAsiaTheme="minorEastAsia"/>
          <w:lang w:val="nl-NL" w:eastAsia="nl-NL"/>
        </w:rPr>
        <w:t xml:space="preserve">, </w:t>
      </w:r>
      <w:r w:rsidRPr="374EB114" w:rsidR="021006EA">
        <w:rPr>
          <w:lang w:val="nl-NL"/>
        </w:rPr>
        <w:t>inclusief verantwoordingsperiode,</w:t>
      </w:r>
      <w:r w:rsidRPr="374EB114">
        <w:rPr>
          <w:rFonts w:eastAsiaTheme="minorEastAsia"/>
          <w:lang w:val="nl-NL" w:eastAsia="nl-NL"/>
        </w:rPr>
        <w:t xml:space="preserve"> van het project is maximaal </w:t>
      </w:r>
      <w:r w:rsidRPr="374EB114" w:rsidR="0C9F695E">
        <w:rPr>
          <w:rFonts w:eastAsiaTheme="minorEastAsia"/>
          <w:lang w:val="nl-NL" w:eastAsia="nl-NL"/>
        </w:rPr>
        <w:t>12</w:t>
      </w:r>
      <w:r w:rsidRPr="374EB114">
        <w:rPr>
          <w:rFonts w:eastAsiaTheme="minorEastAsia"/>
          <w:lang w:val="nl-NL" w:eastAsia="nl-NL"/>
        </w:rPr>
        <w:t xml:space="preserve"> maanden. </w:t>
      </w:r>
      <w:bookmarkStart w:name="_Hlk47439994" w:id="14"/>
      <w:r w:rsidRPr="374EB114">
        <w:rPr>
          <w:rFonts w:eastAsiaTheme="minorEastAsia"/>
          <w:lang w:val="nl-NL" w:eastAsia="nl-NL"/>
        </w:rPr>
        <w:t xml:space="preserve">Deze gaat in vanaf het moment dat de startovereenkomst getekend is. </w:t>
      </w:r>
    </w:p>
    <w:bookmarkEnd w:id="14"/>
    <w:p w:rsidRPr="00E35306" w:rsidR="00702BDC" w:rsidP="0EA1EB7B" w:rsidRDefault="00702BDC" w14:paraId="50DD50BF" w14:textId="35C62B39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AA66778">
        <w:rPr>
          <w:rFonts w:eastAsiaTheme="minorEastAsia"/>
          <w:lang w:val="nl-NL" w:eastAsia="nl-NL"/>
        </w:rPr>
        <w:t>Wanneer niet aan bovenstaande voorwaarden wordt voldaan, zal de organisatie uitgesloten worden van verder gebruik van het speerpuntbudget.</w:t>
      </w:r>
    </w:p>
    <w:p w:rsidR="00702BDC" w:rsidP="0EA1EB7B" w:rsidRDefault="00702BDC" w14:paraId="556F8D0C" w14:textId="77777777">
      <w:pPr>
        <w:spacing w:after="0" w:line="240" w:lineRule="auto"/>
        <w:rPr>
          <w:rFonts w:eastAsiaTheme="minorEastAsia"/>
          <w:lang w:val="nl-NL" w:eastAsia="nl-NL"/>
        </w:rPr>
      </w:pPr>
    </w:p>
    <w:p w:rsidRPr="00D20E4F" w:rsidR="00D20E4F" w:rsidP="0EA1EB7B" w:rsidRDefault="00702BDC" w14:paraId="3382E126" w14:textId="77777777">
      <w:pPr>
        <w:spacing w:after="0" w:line="240" w:lineRule="auto"/>
        <w:rPr>
          <w:rFonts w:eastAsiaTheme="minorEastAsia"/>
          <w:u w:val="single"/>
          <w:lang w:val="nl-NL" w:eastAsia="nl-NL"/>
        </w:rPr>
      </w:pPr>
      <w:r w:rsidRPr="0EA1EB7B">
        <w:rPr>
          <w:rFonts w:eastAsiaTheme="minorEastAsia"/>
          <w:u w:val="single"/>
          <w:lang w:val="nl-NL" w:eastAsia="nl-NL"/>
        </w:rPr>
        <w:t>Verantwoording</w:t>
      </w:r>
    </w:p>
    <w:p w:rsidR="007D5887" w:rsidP="374EB114" w:rsidRDefault="0026404C" w14:paraId="04520F51" w14:textId="7AE6A80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  <w:lang w:val="nl-NL"/>
        </w:rPr>
      </w:pPr>
      <w:r w:rsidRPr="374EB114">
        <w:rPr>
          <w:rStyle w:val="normaltextrun"/>
          <w:rFonts w:asciiTheme="minorHAnsi" w:hAnsiTheme="minorHAnsi" w:eastAsiaTheme="minorEastAsia" w:cstheme="minorBidi"/>
          <w:sz w:val="22"/>
          <w:szCs w:val="22"/>
          <w:lang w:val="nl-NL"/>
        </w:rPr>
        <w:t xml:space="preserve">Binnen 1 maand na afronding van het project dient de hoofdaanvrager een verantwoording in. </w:t>
      </w:r>
      <w:r w:rsidRPr="374EB114" w:rsidR="00EF1B44">
        <w:rPr>
          <w:rStyle w:val="normaltextrun"/>
          <w:rFonts w:asciiTheme="minorHAnsi" w:hAnsiTheme="minorHAnsi" w:eastAsiaTheme="minorEastAsia" w:cstheme="minorBidi"/>
          <w:sz w:val="22"/>
          <w:szCs w:val="22"/>
          <w:lang w:val="nl-NL"/>
        </w:rPr>
        <w:t xml:space="preserve">Deze bestaat uit een inhoudelijke en financiële verantwoording. </w:t>
      </w:r>
    </w:p>
    <w:p w:rsidR="007D5887" w:rsidP="374EB114" w:rsidRDefault="00F84F8D" w14:paraId="0768805C" w14:textId="09709AB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  <w:lang w:val="nl-NL"/>
        </w:rPr>
      </w:pPr>
      <w:r w:rsidRPr="374EB114">
        <w:rPr>
          <w:rStyle w:val="normaltextrun"/>
          <w:rFonts w:asciiTheme="minorHAnsi" w:hAnsiTheme="minorHAnsi" w:eastAsiaTheme="minorEastAsia" w:cstheme="minorBidi"/>
          <w:sz w:val="22"/>
          <w:szCs w:val="22"/>
          <w:lang w:val="nl-NL"/>
        </w:rPr>
        <w:t>De</w:t>
      </w:r>
      <w:r w:rsidRPr="374EB114" w:rsidR="00B67FBA">
        <w:rPr>
          <w:rStyle w:val="normaltextrun"/>
          <w:rFonts w:asciiTheme="minorHAnsi" w:hAnsiTheme="minorHAnsi" w:eastAsiaTheme="minorEastAsia" w:cstheme="minorBidi"/>
          <w:sz w:val="22"/>
          <w:szCs w:val="22"/>
          <w:lang w:val="nl-NL"/>
        </w:rPr>
        <w:t xml:space="preserve"> verantwoording bestaat uit het </w:t>
      </w:r>
      <w:r w:rsidRPr="374EB114" w:rsidR="003E784D">
        <w:rPr>
          <w:rStyle w:val="normaltextrun"/>
          <w:rFonts w:asciiTheme="minorHAnsi" w:hAnsiTheme="minorHAnsi" w:eastAsiaTheme="minorEastAsia" w:cstheme="minorBidi"/>
          <w:sz w:val="22"/>
          <w:szCs w:val="22"/>
          <w:lang w:val="nl-NL"/>
        </w:rPr>
        <w:t xml:space="preserve">ingevulde </w:t>
      </w:r>
      <w:r>
        <w:fldChar w:fldCharType="begin"/>
      </w:r>
      <w:r w:rsidRPr="00A64775">
        <w:rPr>
          <w:lang w:val="nl-NL"/>
          <w:rPrChange w:author="Jager, Annekee de" w:date="2023-10-20T17:12:00Z" w:id="15">
            <w:rPr/>
          </w:rPrChange>
        </w:rPr>
        <w:instrText>HYPERLINK "https://www.spe-amsterdam.nl/wp-content/uploads/2022/03/220111_Inhoudelijk-Verantwoordingsformulier_DEF.docx" \h</w:instrText>
      </w:r>
      <w:r>
        <w:fldChar w:fldCharType="separate"/>
      </w:r>
      <w:r w:rsidRPr="374EB114" w:rsidR="3F767848">
        <w:rPr>
          <w:rStyle w:val="Hyperlink"/>
          <w:rFonts w:asciiTheme="minorHAnsi" w:hAnsiTheme="minorHAnsi" w:eastAsiaTheme="minorEastAsia" w:cstheme="minorBidi"/>
          <w:sz w:val="22"/>
          <w:szCs w:val="22"/>
          <w:lang w:val="nl-NL"/>
        </w:rPr>
        <w:t>formulier voor inhoudelijke verantwoordingen</w:t>
      </w:r>
      <w:r>
        <w:rPr>
          <w:rStyle w:val="Hyperlink"/>
          <w:rFonts w:asciiTheme="minorHAnsi" w:hAnsiTheme="minorHAnsi" w:eastAsiaTheme="minorEastAsia" w:cstheme="minorBidi"/>
          <w:sz w:val="22"/>
          <w:szCs w:val="22"/>
          <w:lang w:val="nl-NL"/>
        </w:rPr>
        <w:fldChar w:fldCharType="end"/>
      </w:r>
      <w:r w:rsidRPr="374EB114" w:rsidR="003E784D">
        <w:rPr>
          <w:rStyle w:val="normaltextrun"/>
          <w:rFonts w:asciiTheme="minorHAnsi" w:hAnsiTheme="minorHAnsi" w:eastAsiaTheme="minorEastAsia" w:cstheme="minorBidi"/>
          <w:sz w:val="22"/>
          <w:szCs w:val="22"/>
          <w:lang w:val="nl-NL"/>
        </w:rPr>
        <w:t xml:space="preserve">, het ingevulde </w:t>
      </w:r>
      <w:r>
        <w:fldChar w:fldCharType="begin"/>
      </w:r>
      <w:r w:rsidRPr="00A64775">
        <w:rPr>
          <w:lang w:val="nl-NL"/>
          <w:rPrChange w:author="Jager, Annekee de" w:date="2023-10-20T17:12:00Z" w:id="16">
            <w:rPr/>
          </w:rPrChange>
        </w:rPr>
        <w:instrText>HYPERLINK "https://www.spe-amsterdam.nl/wp-content/uploads/2022/03/220304_VerantwoordingBegrootBesteed.xlsx" \h</w:instrText>
      </w:r>
      <w:r>
        <w:fldChar w:fldCharType="separate"/>
      </w:r>
      <w:r w:rsidRPr="374EB114" w:rsidR="3F767848">
        <w:rPr>
          <w:rStyle w:val="Hyperlink"/>
          <w:rFonts w:asciiTheme="minorHAnsi" w:hAnsiTheme="minorHAnsi" w:eastAsiaTheme="minorEastAsia" w:cstheme="minorBidi"/>
          <w:sz w:val="22"/>
          <w:szCs w:val="22"/>
          <w:lang w:val="nl-NL"/>
        </w:rPr>
        <w:t>formulier begroot-besteed</w:t>
      </w:r>
      <w:r>
        <w:rPr>
          <w:rStyle w:val="Hyperlink"/>
          <w:rFonts w:asciiTheme="minorHAnsi" w:hAnsiTheme="minorHAnsi" w:eastAsiaTheme="minorEastAsia" w:cstheme="minorBidi"/>
          <w:sz w:val="22"/>
          <w:szCs w:val="22"/>
          <w:lang w:val="nl-NL"/>
        </w:rPr>
        <w:fldChar w:fldCharType="end"/>
      </w:r>
      <w:r w:rsidRPr="374EB114" w:rsidR="003E784D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 xml:space="preserve"> </w:t>
      </w:r>
      <w:r w:rsidRPr="374EB114" w:rsidR="006E2A72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 xml:space="preserve">voor de financiële verantwoording </w:t>
      </w:r>
      <w:r w:rsidRPr="374EB114" w:rsidR="003E784D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 xml:space="preserve">en </w:t>
      </w:r>
      <w:r>
        <w:fldChar w:fldCharType="begin"/>
      </w:r>
      <w:r w:rsidRPr="00A64775">
        <w:rPr>
          <w:lang w:val="nl-NL"/>
          <w:rPrChange w:author="Jager, Annekee de" w:date="2023-10-20T17:12:00Z" w:id="17">
            <w:rPr/>
          </w:rPrChange>
        </w:rPr>
        <w:instrText>HYPERLINK "https://www.spe-amsterdam.nl/wp-content/uploads/2022/03/210101_Deelnemerslijsten.pdf" \h</w:instrText>
      </w:r>
      <w:r>
        <w:fldChar w:fldCharType="separate"/>
      </w:r>
      <w:r w:rsidRPr="374EB114" w:rsidR="3F767848">
        <w:rPr>
          <w:rStyle w:val="Hyperlink"/>
          <w:rFonts w:asciiTheme="minorHAnsi" w:hAnsiTheme="minorHAnsi" w:eastAsiaTheme="minorEastAsia" w:cstheme="minorBidi"/>
          <w:sz w:val="22"/>
          <w:szCs w:val="22"/>
          <w:lang w:val="nl-NL"/>
        </w:rPr>
        <w:t>deelnem</w:t>
      </w:r>
      <w:r w:rsidRPr="374EB114" w:rsidR="374EB114">
        <w:rPr>
          <w:rStyle w:val="Hyperlink"/>
          <w:rFonts w:asciiTheme="minorHAnsi" w:hAnsiTheme="minorHAnsi" w:eastAsiaTheme="minorEastAsia" w:cstheme="minorBidi"/>
          <w:sz w:val="22"/>
          <w:szCs w:val="22"/>
          <w:lang w:val="nl-NL"/>
        </w:rPr>
        <w:t>erslijsten van de bijeenkomsten</w:t>
      </w:r>
      <w:r>
        <w:rPr>
          <w:rStyle w:val="Hyperlink"/>
          <w:rFonts w:asciiTheme="minorHAnsi" w:hAnsiTheme="minorHAnsi" w:eastAsiaTheme="minorEastAsia" w:cstheme="minorBidi"/>
          <w:sz w:val="22"/>
          <w:szCs w:val="22"/>
          <w:lang w:val="nl-NL"/>
        </w:rPr>
        <w:fldChar w:fldCharType="end"/>
      </w:r>
      <w:r w:rsidRPr="374EB114" w:rsidR="030A0611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>.</w:t>
      </w:r>
      <w:r w:rsidRPr="374EB114" w:rsidR="0074666C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 xml:space="preserve"> De bonnen dienen bewaard te worden</w:t>
      </w:r>
      <w:r w:rsidRPr="374EB114" w:rsidR="00007E95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 xml:space="preserve"> </w:t>
      </w:r>
      <w:r w:rsidRPr="374EB114" w:rsidR="00D92913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 xml:space="preserve">door de </w:t>
      </w:r>
      <w:r w:rsidRPr="374EB114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>hoofd</w:t>
      </w:r>
      <w:r w:rsidRPr="374EB114" w:rsidR="00D92913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>aanvrager totdat de verantwoording door het SPE is goedgekeurd en moeten op verzoek van het SPE aangeleverd kunnen worden.</w:t>
      </w:r>
      <w:r w:rsidRPr="374EB114" w:rsidR="003E784D">
        <w:rPr>
          <w:rStyle w:val="eop"/>
          <w:rFonts w:asciiTheme="minorHAnsi" w:hAnsiTheme="minorHAnsi" w:eastAsiaTheme="minorEastAsia" w:cstheme="minorBidi"/>
          <w:sz w:val="22"/>
          <w:szCs w:val="22"/>
          <w:lang w:val="nl-NL"/>
        </w:rPr>
        <w:t xml:space="preserve"> </w:t>
      </w:r>
    </w:p>
    <w:p w:rsidR="00431656" w:rsidP="2DF228A0" w:rsidRDefault="003E784D" w14:paraId="6CFCF0D5" w14:textId="49A99E54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74EB114">
        <w:rPr>
          <w:rFonts w:eastAsiaTheme="minorEastAsia"/>
          <w:lang w:val="nl-NL" w:eastAsia="nl-NL"/>
        </w:rPr>
        <w:t xml:space="preserve">De hoofdaanvrager verantwoordt de gemaakte kosten binnen één maand na afronding van de </w:t>
      </w:r>
      <w:r w:rsidRPr="374EB114" w:rsidR="1F832C92">
        <w:rPr>
          <w:rFonts w:eastAsiaTheme="minorEastAsia"/>
          <w:lang w:val="nl-NL" w:eastAsia="nl-NL"/>
        </w:rPr>
        <w:t xml:space="preserve">laatste </w:t>
      </w:r>
      <w:r w:rsidRPr="374EB114">
        <w:rPr>
          <w:rFonts w:eastAsiaTheme="minorEastAsia"/>
          <w:lang w:val="nl-NL" w:eastAsia="nl-NL"/>
        </w:rPr>
        <w:t>activiteit. Als de organisatie dit niet doet, bestaat de mogelijkheid dat het bedrag wordt teruggevorderd.</w:t>
      </w:r>
    </w:p>
    <w:p w:rsidR="00431656" w:rsidP="0EA1EB7B" w:rsidRDefault="00431656" w14:paraId="04D8AE2C" w14:textId="71E5FF49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bookmarkStart w:name="_Hlk169606" w:id="18"/>
      <w:r w:rsidRPr="374EB114">
        <w:rPr>
          <w:rFonts w:eastAsiaTheme="minorEastAsia"/>
          <w:lang w:val="nl-NL" w:eastAsia="nl-NL"/>
        </w:rPr>
        <w:t>Bij een complete en goedgekeurde verantwoording ontvangt de organisatie de resterende 10% van het budget.</w:t>
      </w:r>
    </w:p>
    <w:p w:rsidR="25E9C2F6" w:rsidP="2DF228A0" w:rsidRDefault="25E9C2F6" w14:paraId="41767860" w14:textId="39356EB3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74EB114">
        <w:rPr>
          <w:lang w:val="nl-NL"/>
        </w:rPr>
        <w:t>Alleen de verantwoordde en goedgekeurde kosten worden uitbetaalt door het SPE, indien de organisatie meer budget heeft ontvangen dan uitgegeven dient het niet uitgegeven bedrag teruggestort te worden.</w:t>
      </w:r>
    </w:p>
    <w:p w:rsidRPr="00431656" w:rsidR="00431656" w:rsidP="0EA1EB7B" w:rsidRDefault="00431656" w14:paraId="388A9193" w14:textId="659B51B3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374EB114">
        <w:rPr>
          <w:rFonts w:eastAsiaTheme="minorEastAsia"/>
          <w:lang w:val="nl-NL" w:eastAsia="nl-NL"/>
        </w:rPr>
        <w:t>Bij een te laat ingeleverde verantwoording, komt de uitbetaling van de laatste 10% te vervallen</w:t>
      </w:r>
      <w:r w:rsidRPr="374EB114" w:rsidR="00007E95">
        <w:rPr>
          <w:rFonts w:eastAsiaTheme="minorEastAsia"/>
          <w:lang w:val="nl-NL" w:eastAsia="nl-NL"/>
        </w:rPr>
        <w:t>.</w:t>
      </w:r>
      <w:r w:rsidRPr="374EB114">
        <w:rPr>
          <w:rFonts w:eastAsiaTheme="minorEastAsia"/>
          <w:lang w:val="nl-NL" w:eastAsia="nl-NL"/>
        </w:rPr>
        <w:t xml:space="preserve"> </w:t>
      </w:r>
    </w:p>
    <w:p w:rsidRPr="000C760B" w:rsidR="00D55032" w:rsidP="374EB114" w:rsidRDefault="0052751C" w14:paraId="228EC83E" w14:textId="7FB919C7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 w:eastAsia="nl-NL"/>
        </w:rPr>
      </w:pPr>
      <w:r w:rsidRPr="199EE14D">
        <w:rPr>
          <w:rFonts w:eastAsiaTheme="minorEastAsia"/>
          <w:lang w:val="nl-NL" w:eastAsia="nl-NL"/>
        </w:rPr>
        <w:t xml:space="preserve">Na toekenning heeft het project een doorlooptijd van </w:t>
      </w:r>
      <w:r w:rsidRPr="199EE14D" w:rsidR="6C08A070">
        <w:rPr>
          <w:rFonts w:eastAsiaTheme="minorEastAsia"/>
          <w:lang w:val="nl-NL" w:eastAsia="nl-NL"/>
        </w:rPr>
        <w:t>12</w:t>
      </w:r>
      <w:r w:rsidRPr="199EE14D">
        <w:rPr>
          <w:rFonts w:eastAsiaTheme="minorEastAsia"/>
          <w:lang w:val="nl-NL" w:eastAsia="nl-NL"/>
        </w:rPr>
        <w:t xml:space="preserve"> maanden. Daarna wordt de financiële verantwoording ingediend.</w:t>
      </w:r>
      <w:bookmarkEnd w:id="18"/>
    </w:p>
    <w:p w:rsidR="00A1025D" w:rsidP="0EA1EB7B" w:rsidRDefault="0052751C" w14:paraId="064F5CF1" w14:textId="1A7C19C7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  <w:lang w:val="nl-NL"/>
        </w:rPr>
      </w:pPr>
      <w:r w:rsidRPr="374EB114">
        <w:rPr>
          <w:rFonts w:eastAsiaTheme="minorEastAsia"/>
          <w:lang w:val="nl-NL" w:eastAsia="nl-NL"/>
        </w:rPr>
        <w:t xml:space="preserve">De gemeente Amsterdam behoudt zich het recht </w:t>
      </w:r>
      <w:r w:rsidRPr="374EB114" w:rsidR="00832AC9">
        <w:rPr>
          <w:rFonts w:eastAsiaTheme="minorEastAsia"/>
          <w:lang w:val="nl-NL" w:eastAsia="nl-NL"/>
        </w:rPr>
        <w:t xml:space="preserve">om </w:t>
      </w:r>
      <w:r w:rsidRPr="374EB114">
        <w:rPr>
          <w:rFonts w:eastAsiaTheme="minorEastAsia"/>
          <w:lang w:val="nl-NL" w:eastAsia="nl-NL"/>
        </w:rPr>
        <w:t xml:space="preserve">de procedure te allen tijde te </w:t>
      </w:r>
      <w:r w:rsidRPr="374EB114" w:rsidR="00832AC9">
        <w:rPr>
          <w:rFonts w:eastAsiaTheme="minorEastAsia"/>
          <w:lang w:val="nl-NL" w:eastAsia="nl-NL"/>
        </w:rPr>
        <w:t>w</w:t>
      </w:r>
      <w:r w:rsidRPr="374EB114">
        <w:rPr>
          <w:rFonts w:eastAsiaTheme="minorEastAsia"/>
          <w:lang w:val="nl-NL" w:eastAsia="nl-NL"/>
        </w:rPr>
        <w:t>ijzigen</w:t>
      </w:r>
      <w:r w:rsidRPr="374EB114" w:rsidR="00832AC9">
        <w:rPr>
          <w:rFonts w:eastAsiaTheme="minorEastAsia"/>
          <w:lang w:val="nl-NL" w:eastAsia="nl-NL"/>
        </w:rPr>
        <w:t>.</w:t>
      </w:r>
    </w:p>
    <w:p w:rsidR="001A06D0" w:rsidP="001A06D0" w:rsidRDefault="001A06D0" w14:paraId="1DC80062" w14:textId="77777777">
      <w:pPr>
        <w:spacing w:after="0" w:line="240" w:lineRule="auto"/>
        <w:rPr>
          <w:rFonts w:eastAsiaTheme="minorEastAsia"/>
          <w:lang w:val="nl-NL"/>
        </w:rPr>
      </w:pPr>
    </w:p>
    <w:p w:rsidRPr="002B25E4" w:rsidR="001A06D0" w:rsidP="0AEF6AA4" w:rsidRDefault="6BC4A724" w14:paraId="117181DE" w14:textId="42313A33">
      <w:pPr>
        <w:spacing w:after="0" w:line="240" w:lineRule="auto"/>
        <w:rPr>
          <w:rFonts w:ascii="Calibri" w:hAnsi="Calibri" w:eastAsia="Calibri" w:cs="Calibri"/>
          <w:lang w:val="nl-NL"/>
        </w:rPr>
      </w:pPr>
      <w:r w:rsidRPr="0AEF6AA4" w:rsidR="001A06D0">
        <w:rPr>
          <w:rFonts w:eastAsia="" w:eastAsiaTheme="minorEastAsia"/>
          <w:b w:val="1"/>
          <w:bCs w:val="1"/>
          <w:color w:val="4471C4"/>
          <w:lang w:val="nl-NL"/>
        </w:rPr>
        <w:t xml:space="preserve">Disclaimer: </w:t>
      </w:r>
      <w:r w:rsidRPr="0AEF6AA4" w:rsidR="002B25E4">
        <w:rPr>
          <w:rFonts w:eastAsia="" w:eastAsiaTheme="minorEastAsia"/>
          <w:b w:val="1"/>
          <w:bCs w:val="1"/>
          <w:color w:val="4471C4"/>
          <w:lang w:val="nl-NL"/>
        </w:rPr>
        <w:t xml:space="preserve">bij hoge aantallen aanvragen zullen wij van </w:t>
      </w:r>
      <w:r w:rsidRPr="0AEF6AA4" w:rsidR="002B25E4">
        <w:rPr>
          <w:rFonts w:eastAsia="" w:eastAsiaTheme="minorEastAsia"/>
          <w:b w:val="1"/>
          <w:bCs w:val="1"/>
          <w:color w:val="4471C4"/>
          <w:lang w:val="nl-NL"/>
        </w:rPr>
        <w:t>te voren</w:t>
      </w:r>
      <w:r w:rsidRPr="0AEF6AA4" w:rsidR="002B25E4">
        <w:rPr>
          <w:rFonts w:eastAsia="" w:eastAsiaTheme="minorEastAsia"/>
          <w:b w:val="1"/>
          <w:bCs w:val="1"/>
          <w:color w:val="4471C4"/>
          <w:lang w:val="nl-NL"/>
        </w:rPr>
        <w:t xml:space="preserve"> een selectie maken in de aanvragen die doorgaan naar de beslisbijeenkomst.</w:t>
      </w:r>
      <w:r w:rsidRPr="0AEF6AA4" w:rsidR="6BC4A724">
        <w:rPr>
          <w:rFonts w:eastAsia="" w:eastAsiaTheme="minorEastAsia"/>
          <w:b w:val="1"/>
          <w:bCs w:val="1"/>
          <w:color w:val="4471C4"/>
          <w:lang w:val="nl-NL"/>
        </w:rPr>
        <w:t xml:space="preserve"> </w:t>
      </w:r>
      <w:r w:rsidRPr="0AEF6AA4" w:rsidR="6BC4A724">
        <w:rPr>
          <w:rFonts w:eastAsia="" w:eastAsiaTheme="minorEastAsia"/>
          <w:b w:val="1"/>
          <w:bCs w:val="1"/>
          <w:color w:val="4471C4"/>
          <w:lang w:val="nl-NL"/>
        </w:rPr>
        <w:t>Hierbij houden we rekening met het waarborgen van de diversiteit van de aangevraagde projecten</w:t>
      </w:r>
      <w:r w:rsidRPr="0AEF6AA4" w:rsidR="00112B4C">
        <w:rPr>
          <w:rFonts w:eastAsia="" w:eastAsiaTheme="minorEastAsia"/>
          <w:b w:val="1"/>
          <w:bCs w:val="1"/>
          <w:color w:val="4471C4"/>
          <w:lang w:val="nl-NL"/>
        </w:rPr>
        <w:t xml:space="preserve"> </w:t>
      </w:r>
      <w:r w:rsidRPr="0AEF6AA4" w:rsidR="00112B4C">
        <w:rPr>
          <w:rFonts w:ascii="Calibri" w:hAnsi="Calibri" w:eastAsia="Calibri" w:cs="Calibri"/>
          <w:b w:val="1"/>
          <w:bCs w:val="1"/>
          <w:color w:val="4471C4"/>
        </w:rPr>
        <w:t>en</w:t>
      </w:r>
      <w:r w:rsidRPr="0AEF6AA4" w:rsidR="00112B4C">
        <w:rPr>
          <w:rFonts w:ascii="Calibri" w:hAnsi="Calibri" w:eastAsia="Calibri" w:cs="Calibri"/>
          <w:b w:val="1"/>
          <w:bCs w:val="1"/>
          <w:color w:val="4471C4"/>
        </w:rPr>
        <w:t xml:space="preserve"> </w:t>
      </w:r>
      <w:r w:rsidRPr="0AEF6AA4" w:rsidR="00112B4C">
        <w:rPr>
          <w:rFonts w:ascii="Calibri" w:hAnsi="Calibri" w:eastAsia="Calibri" w:cs="Calibri"/>
          <w:b w:val="1"/>
          <w:bCs w:val="1"/>
          <w:color w:val="4471C4"/>
        </w:rPr>
        <w:t>spreiding</w:t>
      </w:r>
      <w:r w:rsidRPr="0AEF6AA4" w:rsidR="00112B4C">
        <w:rPr>
          <w:rFonts w:ascii="Calibri" w:hAnsi="Calibri" w:eastAsia="Calibri" w:cs="Calibri"/>
          <w:b w:val="1"/>
          <w:bCs w:val="1"/>
          <w:color w:val="4471C4"/>
        </w:rPr>
        <w:t xml:space="preserve"> van </w:t>
      </w:r>
      <w:r w:rsidRPr="0AEF6AA4" w:rsidR="00112B4C">
        <w:rPr>
          <w:rFonts w:ascii="Calibri" w:hAnsi="Calibri" w:eastAsia="Calibri" w:cs="Calibri"/>
          <w:b w:val="1"/>
          <w:bCs w:val="1"/>
          <w:color w:val="4471C4"/>
        </w:rPr>
        <w:t>organisaties</w:t>
      </w:r>
      <w:r w:rsidRPr="0AEF6AA4" w:rsidR="00112B4C">
        <w:rPr>
          <w:rFonts w:ascii="Calibri" w:hAnsi="Calibri" w:eastAsia="Calibri" w:cs="Calibri"/>
          <w:b w:val="1"/>
          <w:bCs w:val="1"/>
          <w:color w:val="4471C4"/>
        </w:rPr>
        <w:t xml:space="preserve"> in de stad.</w:t>
      </w:r>
    </w:p>
    <w:sectPr w:rsidRPr="002B25E4" w:rsidR="001A06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D80812"/>
    <w:lvl w:ilvl="0" w:tplc="2B2A4C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FA462AE"/>
    <w:multiLevelType w:val="hybridMultilevel"/>
    <w:tmpl w:val="137840A6"/>
    <w:lvl w:ilvl="0" w:tplc="7782560C">
      <w:start w:val="1"/>
      <w:numFmt w:val="decimal"/>
      <w:lvlText w:val="%1."/>
      <w:lvlJc w:val="left"/>
      <w:pPr>
        <w:ind w:left="720" w:hanging="360"/>
      </w:pPr>
    </w:lvl>
    <w:lvl w:ilvl="1" w:tplc="925AEAFA">
      <w:start w:val="1"/>
      <w:numFmt w:val="lowerLetter"/>
      <w:lvlText w:val="%2."/>
      <w:lvlJc w:val="left"/>
      <w:pPr>
        <w:ind w:left="1440" w:hanging="360"/>
      </w:pPr>
    </w:lvl>
    <w:lvl w:ilvl="2" w:tplc="13E23376">
      <w:start w:val="1"/>
      <w:numFmt w:val="lowerRoman"/>
      <w:lvlText w:val="%3."/>
      <w:lvlJc w:val="right"/>
      <w:pPr>
        <w:ind w:left="2160" w:hanging="180"/>
      </w:pPr>
    </w:lvl>
    <w:lvl w:ilvl="3" w:tplc="A080D44A">
      <w:start w:val="1"/>
      <w:numFmt w:val="decimal"/>
      <w:lvlText w:val="%4."/>
      <w:lvlJc w:val="left"/>
      <w:pPr>
        <w:ind w:left="2880" w:hanging="360"/>
      </w:pPr>
    </w:lvl>
    <w:lvl w:ilvl="4" w:tplc="B8C03D70">
      <w:start w:val="1"/>
      <w:numFmt w:val="lowerLetter"/>
      <w:lvlText w:val="%5."/>
      <w:lvlJc w:val="left"/>
      <w:pPr>
        <w:ind w:left="3600" w:hanging="360"/>
      </w:pPr>
    </w:lvl>
    <w:lvl w:ilvl="5" w:tplc="49C21BFA">
      <w:start w:val="1"/>
      <w:numFmt w:val="lowerRoman"/>
      <w:lvlText w:val="%6."/>
      <w:lvlJc w:val="right"/>
      <w:pPr>
        <w:ind w:left="4320" w:hanging="180"/>
      </w:pPr>
    </w:lvl>
    <w:lvl w:ilvl="6" w:tplc="BCDCF014">
      <w:start w:val="1"/>
      <w:numFmt w:val="decimal"/>
      <w:lvlText w:val="%7."/>
      <w:lvlJc w:val="left"/>
      <w:pPr>
        <w:ind w:left="5040" w:hanging="360"/>
      </w:pPr>
    </w:lvl>
    <w:lvl w:ilvl="7" w:tplc="F3FA5E84">
      <w:start w:val="1"/>
      <w:numFmt w:val="lowerLetter"/>
      <w:lvlText w:val="%8."/>
      <w:lvlJc w:val="left"/>
      <w:pPr>
        <w:ind w:left="5760" w:hanging="360"/>
      </w:pPr>
    </w:lvl>
    <w:lvl w:ilvl="8" w:tplc="72746B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3F13"/>
    <w:multiLevelType w:val="hybridMultilevel"/>
    <w:tmpl w:val="10F87CB4"/>
    <w:lvl w:ilvl="0" w:tplc="033C5E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5DB4"/>
    <w:multiLevelType w:val="hybridMultilevel"/>
    <w:tmpl w:val="E1FE8B04"/>
    <w:lvl w:ilvl="0" w:tplc="C4AEDE1E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935341"/>
    <w:multiLevelType w:val="hybridMultilevel"/>
    <w:tmpl w:val="6B749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3E91"/>
    <w:multiLevelType w:val="hybridMultilevel"/>
    <w:tmpl w:val="A9361056"/>
    <w:lvl w:ilvl="0" w:tplc="C8C22EB8">
      <w:start w:val="4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6" w15:restartNumberingAfterBreak="0">
    <w:nsid w:val="5A622499"/>
    <w:multiLevelType w:val="hybridMultilevel"/>
    <w:tmpl w:val="ADB0C60A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35D1"/>
    <w:multiLevelType w:val="hybridMultilevel"/>
    <w:tmpl w:val="5874B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9455B"/>
    <w:multiLevelType w:val="hybridMultilevel"/>
    <w:tmpl w:val="6B749AE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3205"/>
    <w:multiLevelType w:val="hybridMultilevel"/>
    <w:tmpl w:val="468AB33C"/>
    <w:lvl w:ilvl="0" w:tplc="914C8F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8730072">
    <w:abstractNumId w:val="1"/>
  </w:num>
  <w:num w:numId="2" w16cid:durableId="1100956733">
    <w:abstractNumId w:val="7"/>
  </w:num>
  <w:num w:numId="3" w16cid:durableId="1673793613">
    <w:abstractNumId w:val="8"/>
  </w:num>
  <w:num w:numId="4" w16cid:durableId="1607079849">
    <w:abstractNumId w:val="5"/>
  </w:num>
  <w:num w:numId="5" w16cid:durableId="994600463">
    <w:abstractNumId w:val="4"/>
  </w:num>
  <w:num w:numId="6" w16cid:durableId="2120908451">
    <w:abstractNumId w:val="0"/>
  </w:num>
  <w:num w:numId="7" w16cid:durableId="160778131">
    <w:abstractNumId w:val="2"/>
  </w:num>
  <w:num w:numId="8" w16cid:durableId="1342929853">
    <w:abstractNumId w:val="3"/>
  </w:num>
  <w:num w:numId="9" w16cid:durableId="2125492899">
    <w:abstractNumId w:val="9"/>
  </w:num>
  <w:num w:numId="10" w16cid:durableId="1546066511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C"/>
    <w:rsid w:val="00007E95"/>
    <w:rsid w:val="0007147B"/>
    <w:rsid w:val="000C4970"/>
    <w:rsid w:val="000C760B"/>
    <w:rsid w:val="000D04F8"/>
    <w:rsid w:val="0010493A"/>
    <w:rsid w:val="00105E14"/>
    <w:rsid w:val="00112B4C"/>
    <w:rsid w:val="00122A65"/>
    <w:rsid w:val="00140361"/>
    <w:rsid w:val="0014636A"/>
    <w:rsid w:val="001728B3"/>
    <w:rsid w:val="001757C2"/>
    <w:rsid w:val="00177EED"/>
    <w:rsid w:val="0018308F"/>
    <w:rsid w:val="00191C4B"/>
    <w:rsid w:val="00195A55"/>
    <w:rsid w:val="00195CF2"/>
    <w:rsid w:val="00197C34"/>
    <w:rsid w:val="001A06D0"/>
    <w:rsid w:val="001F7E43"/>
    <w:rsid w:val="0022105C"/>
    <w:rsid w:val="00231058"/>
    <w:rsid w:val="00237CED"/>
    <w:rsid w:val="00245685"/>
    <w:rsid w:val="0026047D"/>
    <w:rsid w:val="0026404C"/>
    <w:rsid w:val="0026644F"/>
    <w:rsid w:val="002B25E4"/>
    <w:rsid w:val="002E7634"/>
    <w:rsid w:val="00310D84"/>
    <w:rsid w:val="00351CCE"/>
    <w:rsid w:val="003A6F5F"/>
    <w:rsid w:val="003C5480"/>
    <w:rsid w:val="003D1DF3"/>
    <w:rsid w:val="003E784D"/>
    <w:rsid w:val="00417343"/>
    <w:rsid w:val="00420B0A"/>
    <w:rsid w:val="00431656"/>
    <w:rsid w:val="00437AB7"/>
    <w:rsid w:val="00472FB4"/>
    <w:rsid w:val="00483ECB"/>
    <w:rsid w:val="004857D4"/>
    <w:rsid w:val="004B465D"/>
    <w:rsid w:val="004C2A0F"/>
    <w:rsid w:val="004E322A"/>
    <w:rsid w:val="0052751C"/>
    <w:rsid w:val="00550AA1"/>
    <w:rsid w:val="00553415"/>
    <w:rsid w:val="00555951"/>
    <w:rsid w:val="0056037C"/>
    <w:rsid w:val="005D2E13"/>
    <w:rsid w:val="00604675"/>
    <w:rsid w:val="00632ABB"/>
    <w:rsid w:val="00650E20"/>
    <w:rsid w:val="00656640"/>
    <w:rsid w:val="00674C20"/>
    <w:rsid w:val="00681CCC"/>
    <w:rsid w:val="006858ED"/>
    <w:rsid w:val="006926CA"/>
    <w:rsid w:val="006B1E3C"/>
    <w:rsid w:val="006C4765"/>
    <w:rsid w:val="006E0BB0"/>
    <w:rsid w:val="006E2A72"/>
    <w:rsid w:val="006F6DF7"/>
    <w:rsid w:val="00702BDC"/>
    <w:rsid w:val="00717F4F"/>
    <w:rsid w:val="0071BC2C"/>
    <w:rsid w:val="00721F29"/>
    <w:rsid w:val="0074666C"/>
    <w:rsid w:val="007C1791"/>
    <w:rsid w:val="007D5887"/>
    <w:rsid w:val="00813880"/>
    <w:rsid w:val="00814136"/>
    <w:rsid w:val="00832AC9"/>
    <w:rsid w:val="0084217F"/>
    <w:rsid w:val="008874E5"/>
    <w:rsid w:val="008929C0"/>
    <w:rsid w:val="008A645A"/>
    <w:rsid w:val="008B2B15"/>
    <w:rsid w:val="008E3A96"/>
    <w:rsid w:val="0090431E"/>
    <w:rsid w:val="00906BD0"/>
    <w:rsid w:val="00930EA2"/>
    <w:rsid w:val="0099396A"/>
    <w:rsid w:val="009A277A"/>
    <w:rsid w:val="009D6778"/>
    <w:rsid w:val="00A02E6A"/>
    <w:rsid w:val="00A1025D"/>
    <w:rsid w:val="00A12BB4"/>
    <w:rsid w:val="00A242F7"/>
    <w:rsid w:val="00A42634"/>
    <w:rsid w:val="00A42CC8"/>
    <w:rsid w:val="00A63BEF"/>
    <w:rsid w:val="00A64775"/>
    <w:rsid w:val="00A92E23"/>
    <w:rsid w:val="00AA0428"/>
    <w:rsid w:val="00AA29D8"/>
    <w:rsid w:val="00AA5946"/>
    <w:rsid w:val="00AE2CA4"/>
    <w:rsid w:val="00B24365"/>
    <w:rsid w:val="00B24F94"/>
    <w:rsid w:val="00B37C9C"/>
    <w:rsid w:val="00B41222"/>
    <w:rsid w:val="00B611E7"/>
    <w:rsid w:val="00B6410C"/>
    <w:rsid w:val="00B67FBA"/>
    <w:rsid w:val="00B9375B"/>
    <w:rsid w:val="00BA2DA3"/>
    <w:rsid w:val="00BF74CD"/>
    <w:rsid w:val="00C2029E"/>
    <w:rsid w:val="00C26FC0"/>
    <w:rsid w:val="00C277B5"/>
    <w:rsid w:val="00C6302B"/>
    <w:rsid w:val="00CD067B"/>
    <w:rsid w:val="00D00395"/>
    <w:rsid w:val="00D20E4F"/>
    <w:rsid w:val="00D3132A"/>
    <w:rsid w:val="00D34F61"/>
    <w:rsid w:val="00D40BB9"/>
    <w:rsid w:val="00D55032"/>
    <w:rsid w:val="00D64170"/>
    <w:rsid w:val="00D92913"/>
    <w:rsid w:val="00DD4D9C"/>
    <w:rsid w:val="00DD7266"/>
    <w:rsid w:val="00E06339"/>
    <w:rsid w:val="00E35306"/>
    <w:rsid w:val="00E57487"/>
    <w:rsid w:val="00EB7902"/>
    <w:rsid w:val="00ED3F94"/>
    <w:rsid w:val="00EF1B44"/>
    <w:rsid w:val="00F0035E"/>
    <w:rsid w:val="00F03A73"/>
    <w:rsid w:val="00F37EA5"/>
    <w:rsid w:val="00F53C4C"/>
    <w:rsid w:val="00F54CF6"/>
    <w:rsid w:val="00F73E77"/>
    <w:rsid w:val="00F84F8D"/>
    <w:rsid w:val="00FD1D46"/>
    <w:rsid w:val="00FF5429"/>
    <w:rsid w:val="0185ED86"/>
    <w:rsid w:val="019A342F"/>
    <w:rsid w:val="01C841AC"/>
    <w:rsid w:val="021006EA"/>
    <w:rsid w:val="030A0611"/>
    <w:rsid w:val="031B8EA5"/>
    <w:rsid w:val="041340D4"/>
    <w:rsid w:val="048AACBE"/>
    <w:rsid w:val="04D87E8B"/>
    <w:rsid w:val="05B69FA5"/>
    <w:rsid w:val="05FC826F"/>
    <w:rsid w:val="06687D7A"/>
    <w:rsid w:val="07182E40"/>
    <w:rsid w:val="0730A3B1"/>
    <w:rsid w:val="075BDAE4"/>
    <w:rsid w:val="08722BA0"/>
    <w:rsid w:val="096F71DF"/>
    <w:rsid w:val="0A19808F"/>
    <w:rsid w:val="0A207C81"/>
    <w:rsid w:val="0AEF6AA4"/>
    <w:rsid w:val="0B02445E"/>
    <w:rsid w:val="0BD3EAFE"/>
    <w:rsid w:val="0C462E29"/>
    <w:rsid w:val="0C71FC8B"/>
    <w:rsid w:val="0C9F695E"/>
    <w:rsid w:val="0CA02010"/>
    <w:rsid w:val="0CBB9F1D"/>
    <w:rsid w:val="0D0A2B56"/>
    <w:rsid w:val="0DBAEE83"/>
    <w:rsid w:val="0EA1EB7B"/>
    <w:rsid w:val="0EA7A947"/>
    <w:rsid w:val="0F2D4A7F"/>
    <w:rsid w:val="0F30DA17"/>
    <w:rsid w:val="0F3BA4DB"/>
    <w:rsid w:val="0F40BEB0"/>
    <w:rsid w:val="0F47C57B"/>
    <w:rsid w:val="1072D50A"/>
    <w:rsid w:val="107DD5C4"/>
    <w:rsid w:val="10A0B076"/>
    <w:rsid w:val="116B01B9"/>
    <w:rsid w:val="1185A362"/>
    <w:rsid w:val="118EF7A1"/>
    <w:rsid w:val="12F7C9A0"/>
    <w:rsid w:val="131F3D54"/>
    <w:rsid w:val="13D4AB5E"/>
    <w:rsid w:val="13DDA061"/>
    <w:rsid w:val="13FE8A5B"/>
    <w:rsid w:val="1482D053"/>
    <w:rsid w:val="14D0A45C"/>
    <w:rsid w:val="15162A9D"/>
    <w:rsid w:val="159A69F8"/>
    <w:rsid w:val="163A0AD1"/>
    <w:rsid w:val="16583D33"/>
    <w:rsid w:val="16857CF2"/>
    <w:rsid w:val="170DAC49"/>
    <w:rsid w:val="18A29BAE"/>
    <w:rsid w:val="18B74A8C"/>
    <w:rsid w:val="19610C78"/>
    <w:rsid w:val="199EE14D"/>
    <w:rsid w:val="19C3539E"/>
    <w:rsid w:val="1A82DA86"/>
    <w:rsid w:val="1DCDA536"/>
    <w:rsid w:val="1DF29E1A"/>
    <w:rsid w:val="1E5A14B2"/>
    <w:rsid w:val="1EB03CE3"/>
    <w:rsid w:val="1F832C92"/>
    <w:rsid w:val="2011512F"/>
    <w:rsid w:val="2063DE6B"/>
    <w:rsid w:val="20ECD83B"/>
    <w:rsid w:val="2110A095"/>
    <w:rsid w:val="211EAD25"/>
    <w:rsid w:val="223ECB6D"/>
    <w:rsid w:val="224BA433"/>
    <w:rsid w:val="22AF8EA9"/>
    <w:rsid w:val="22FB2570"/>
    <w:rsid w:val="23BB4A83"/>
    <w:rsid w:val="247FCBC0"/>
    <w:rsid w:val="25E9C2F6"/>
    <w:rsid w:val="26F2869E"/>
    <w:rsid w:val="2778243D"/>
    <w:rsid w:val="27E7CE9B"/>
    <w:rsid w:val="28342C30"/>
    <w:rsid w:val="29BA28FC"/>
    <w:rsid w:val="29F581A7"/>
    <w:rsid w:val="2A73FD58"/>
    <w:rsid w:val="2AB21C05"/>
    <w:rsid w:val="2C363B3E"/>
    <w:rsid w:val="2CC0FAA5"/>
    <w:rsid w:val="2CC33E83"/>
    <w:rsid w:val="2D13FA0C"/>
    <w:rsid w:val="2D1A578D"/>
    <w:rsid w:val="2DF228A0"/>
    <w:rsid w:val="2FA38D60"/>
    <w:rsid w:val="301104ED"/>
    <w:rsid w:val="3209B4A1"/>
    <w:rsid w:val="3230FCD3"/>
    <w:rsid w:val="32693BCC"/>
    <w:rsid w:val="32AD27B2"/>
    <w:rsid w:val="33020CAF"/>
    <w:rsid w:val="34A1193E"/>
    <w:rsid w:val="354C2FBB"/>
    <w:rsid w:val="373AE4F2"/>
    <w:rsid w:val="374EB114"/>
    <w:rsid w:val="379AB728"/>
    <w:rsid w:val="37D57DD2"/>
    <w:rsid w:val="37EACD68"/>
    <w:rsid w:val="37F26744"/>
    <w:rsid w:val="3890C9E8"/>
    <w:rsid w:val="39385808"/>
    <w:rsid w:val="394A6FA6"/>
    <w:rsid w:val="39815E5B"/>
    <w:rsid w:val="3AA66778"/>
    <w:rsid w:val="3ABC55BC"/>
    <w:rsid w:val="3AD42869"/>
    <w:rsid w:val="3B0D1E94"/>
    <w:rsid w:val="3B56626C"/>
    <w:rsid w:val="3BEE83D9"/>
    <w:rsid w:val="3BF7B0C1"/>
    <w:rsid w:val="3C47B9BA"/>
    <w:rsid w:val="3C6FF8CA"/>
    <w:rsid w:val="3CF232CD"/>
    <w:rsid w:val="3D92913A"/>
    <w:rsid w:val="3E540C41"/>
    <w:rsid w:val="3F4AE8DA"/>
    <w:rsid w:val="3F6482D4"/>
    <w:rsid w:val="3F6D52E4"/>
    <w:rsid w:val="3F767848"/>
    <w:rsid w:val="3F847E8E"/>
    <w:rsid w:val="3FAD8DD9"/>
    <w:rsid w:val="3FC84A53"/>
    <w:rsid w:val="4029D38F"/>
    <w:rsid w:val="4095096F"/>
    <w:rsid w:val="427B8C57"/>
    <w:rsid w:val="42FFEB15"/>
    <w:rsid w:val="433EF0DE"/>
    <w:rsid w:val="4374F57C"/>
    <w:rsid w:val="45B17F3E"/>
    <w:rsid w:val="465AFAEF"/>
    <w:rsid w:val="47211613"/>
    <w:rsid w:val="475CB843"/>
    <w:rsid w:val="47790FA5"/>
    <w:rsid w:val="495C8392"/>
    <w:rsid w:val="4A0907E8"/>
    <w:rsid w:val="4A89C5F0"/>
    <w:rsid w:val="4A94D1CF"/>
    <w:rsid w:val="4B19754A"/>
    <w:rsid w:val="4BFAA520"/>
    <w:rsid w:val="4CC900BA"/>
    <w:rsid w:val="4CF90DAA"/>
    <w:rsid w:val="4DA148F7"/>
    <w:rsid w:val="4E904DC4"/>
    <w:rsid w:val="4F38B9E4"/>
    <w:rsid w:val="4F393327"/>
    <w:rsid w:val="4FCCEDA8"/>
    <w:rsid w:val="500A98D7"/>
    <w:rsid w:val="5111DE42"/>
    <w:rsid w:val="5119EDEE"/>
    <w:rsid w:val="51A43B9A"/>
    <w:rsid w:val="5213B4DE"/>
    <w:rsid w:val="522B0F65"/>
    <w:rsid w:val="52EA126F"/>
    <w:rsid w:val="52FA379F"/>
    <w:rsid w:val="53286A8E"/>
    <w:rsid w:val="5336A062"/>
    <w:rsid w:val="53574728"/>
    <w:rsid w:val="558B96DD"/>
    <w:rsid w:val="55F25B8C"/>
    <w:rsid w:val="55F9BD22"/>
    <w:rsid w:val="56600B50"/>
    <w:rsid w:val="568EE7EA"/>
    <w:rsid w:val="56DF5A60"/>
    <w:rsid w:val="57039E5C"/>
    <w:rsid w:val="58509290"/>
    <w:rsid w:val="58DBD2AD"/>
    <w:rsid w:val="58DEA1BC"/>
    <w:rsid w:val="5A43AAF7"/>
    <w:rsid w:val="5A9EF0C2"/>
    <w:rsid w:val="5D0AD848"/>
    <w:rsid w:val="5D11D51C"/>
    <w:rsid w:val="5D11DBD1"/>
    <w:rsid w:val="5D5079BE"/>
    <w:rsid w:val="5DAB46EE"/>
    <w:rsid w:val="5E16CE4E"/>
    <w:rsid w:val="5E359C58"/>
    <w:rsid w:val="5EB70F55"/>
    <w:rsid w:val="5ED5B724"/>
    <w:rsid w:val="5EECD4D9"/>
    <w:rsid w:val="60BECAD1"/>
    <w:rsid w:val="614F645A"/>
    <w:rsid w:val="615A4E17"/>
    <w:rsid w:val="6181D01B"/>
    <w:rsid w:val="6205DBB8"/>
    <w:rsid w:val="62898537"/>
    <w:rsid w:val="629680EA"/>
    <w:rsid w:val="62A43E50"/>
    <w:rsid w:val="63D164E0"/>
    <w:rsid w:val="64C7822D"/>
    <w:rsid w:val="655E0BCD"/>
    <w:rsid w:val="66078115"/>
    <w:rsid w:val="670DD813"/>
    <w:rsid w:val="678DB9F3"/>
    <w:rsid w:val="68314DFB"/>
    <w:rsid w:val="6969B032"/>
    <w:rsid w:val="6A11EB39"/>
    <w:rsid w:val="6BC4A724"/>
    <w:rsid w:val="6BEE1130"/>
    <w:rsid w:val="6BF91BE3"/>
    <w:rsid w:val="6C08A070"/>
    <w:rsid w:val="6C1C25DF"/>
    <w:rsid w:val="6CE3AA36"/>
    <w:rsid w:val="6D57A1EC"/>
    <w:rsid w:val="6D7AA9E9"/>
    <w:rsid w:val="6DEEE7CE"/>
    <w:rsid w:val="7057C9FD"/>
    <w:rsid w:val="70F7ABF6"/>
    <w:rsid w:val="71268890"/>
    <w:rsid w:val="717C22DE"/>
    <w:rsid w:val="72B6FBDE"/>
    <w:rsid w:val="738966BC"/>
    <w:rsid w:val="73AB613F"/>
    <w:rsid w:val="73CA91FC"/>
    <w:rsid w:val="73F114EC"/>
    <w:rsid w:val="74A91E09"/>
    <w:rsid w:val="76DFBAF5"/>
    <w:rsid w:val="76FBD04F"/>
    <w:rsid w:val="771B956E"/>
    <w:rsid w:val="775D6945"/>
    <w:rsid w:val="77E0BECB"/>
    <w:rsid w:val="780E319A"/>
    <w:rsid w:val="7977F518"/>
    <w:rsid w:val="79AE0DBC"/>
    <w:rsid w:val="79F0244D"/>
    <w:rsid w:val="7A533630"/>
    <w:rsid w:val="7A9751D9"/>
    <w:rsid w:val="7ACC4755"/>
    <w:rsid w:val="7AFA2E16"/>
    <w:rsid w:val="7B739A27"/>
    <w:rsid w:val="7C33223A"/>
    <w:rsid w:val="7CE73DE8"/>
    <w:rsid w:val="7CEE63B8"/>
    <w:rsid w:val="7D7672C2"/>
    <w:rsid w:val="7DD60790"/>
    <w:rsid w:val="7ED30376"/>
    <w:rsid w:val="7F8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F649"/>
  <w15:chartTrackingRefBased/>
  <w15:docId w15:val="{3F6AA051-8A1F-4156-BE3A-F582F60D65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lang w:val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751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751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757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757C2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1757C2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C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757C2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757C2"/>
    <w:rPr>
      <w:rFonts w:ascii="Segoe UI" w:hAnsi="Segoe UI" w:cs="Segoe UI"/>
      <w:sz w:val="18"/>
      <w:szCs w:val="18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0428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B611E7"/>
    <w:pPr>
      <w:spacing w:after="0" w:line="240" w:lineRule="auto"/>
    </w:pPr>
    <w:rPr>
      <w:lang w:val="en-US"/>
    </w:rPr>
  </w:style>
  <w:style w:type="paragraph" w:styleId="paragraph" w:customStyle="1">
    <w:name w:val="paragraph"/>
    <w:basedOn w:val="Standaard"/>
    <w:rsid w:val="002640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Standaardalinea-lettertype"/>
    <w:rsid w:val="0026404C"/>
  </w:style>
  <w:style w:type="character" w:styleId="eop" w:customStyle="1">
    <w:name w:val="eop"/>
    <w:basedOn w:val="Standaardalinea-lettertype"/>
    <w:rsid w:val="003E784D"/>
  </w:style>
  <w:style w:type="character" w:styleId="GevolgdeHyperlink">
    <w:name w:val="FollowedHyperlink"/>
    <w:basedOn w:val="Standaardalinea-lettertype"/>
    <w:uiPriority w:val="99"/>
    <w:semiHidden/>
    <w:unhideWhenUsed/>
    <w:rsid w:val="00550AA1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2BB715FDCDA4590E73FC05221BE8E" ma:contentTypeVersion="20" ma:contentTypeDescription="Een nieuw document maken." ma:contentTypeScope="" ma:versionID="f92ce41f9567c7354fdd7570932879da">
  <xsd:schema xmlns:xsd="http://www.w3.org/2001/XMLSchema" xmlns:xs="http://www.w3.org/2001/XMLSchema" xmlns:p="http://schemas.microsoft.com/office/2006/metadata/properties" xmlns:ns2="78536850-ad44-49bd-9cb7-6192332badba" xmlns:ns3="7cf0d5d1-7964-499c-af15-faef923d0d5f" targetNamespace="http://schemas.microsoft.com/office/2006/metadata/properties" ma:root="true" ma:fieldsID="27d2c05e2a89898af45fa211daec187e" ns2:_="" ns3:_="">
    <xsd:import namespace="78536850-ad44-49bd-9cb7-6192332badba"/>
    <xsd:import namespace="7cf0d5d1-7964-499c-af15-faef923d0d5f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MediaServiceMetadata" minOccurs="0"/>
                <xsd:element ref="ns2:MediaServiceFastMetadata" minOccurs="0"/>
                <xsd:element ref="ns2:Speerpunt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36850-ad44-49bd-9cb7-6192332badba" elementFormDefault="qualified">
    <xsd:import namespace="http://schemas.microsoft.com/office/2006/documentManagement/types"/>
    <xsd:import namespace="http://schemas.microsoft.com/office/infopath/2007/PartnerControls"/>
    <xsd:element name="Jaartal" ma:index="2" nillable="true" ma:displayName="Jaartal" ma:format="Dropdown" ma:internalName="Jaartal">
      <xsd:simpleType>
        <xsd:restriction base="dms:Choice">
          <xsd:enumeration value="2021"/>
          <xsd:enumeration value="2020"/>
          <xsd:enumeration value="2019"/>
          <xsd:enumeration value="2022"/>
          <xsd:enumeration value="2018"/>
          <xsd:enumeration value="2023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eerpunt" ma:index="11" nillable="true" ma:displayName="Speerpunt" ma:format="Dropdown" ma:internalName="Speerpunt">
      <xsd:simpleType>
        <xsd:restriction base="dms:Choice">
          <xsd:enumeration value="Zelfbeschikking"/>
          <xsd:enumeration value="Zelfbewust opgroeien"/>
          <xsd:enumeration value="Arbeid en zorg"/>
          <xsd:enumeration value="Seksuele identiteit"/>
          <xsd:enumeration value="Mannen en jongens"/>
          <xsd:enumeration value="Gendergerelateerd geweld"/>
          <xsd:enumeration value="Schadelijke praktijken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936b0e5-b05e-4c6c-a248-911999eb5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0d5d1-7964-499c-af15-faef923d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6d0969-1cd3-4011-96e7-478053674f9f}" ma:internalName="TaxCatchAll" ma:showField="CatchAllData" ma:web="7cf0d5d1-7964-499c-af15-faef923d0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f0d5d1-7964-499c-af15-faef923d0d5f">
      <UserInfo>
        <DisplayName>Hannah Toben</DisplayName>
        <AccountId>14</AccountId>
        <AccountType/>
      </UserInfo>
    </SharedWithUsers>
    <Speerpunt xmlns="78536850-ad44-49bd-9cb7-6192332badba" xsi:nil="true"/>
    <Jaartal xmlns="78536850-ad44-49bd-9cb7-6192332badba" xsi:nil="true"/>
    <TaxCatchAll xmlns="7cf0d5d1-7964-499c-af15-faef923d0d5f" xsi:nil="true"/>
    <lcf76f155ced4ddcb4097134ff3c332f xmlns="78536850-ad44-49bd-9cb7-6192332ba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90E6A-1296-4C9A-A44D-4F3333625994}"/>
</file>

<file path=customXml/itemProps2.xml><?xml version="1.0" encoding="utf-8"?>
<ds:datastoreItem xmlns:ds="http://schemas.openxmlformats.org/officeDocument/2006/customXml" ds:itemID="{7D5EA2F8-8A5A-4FB7-BF09-53AA59F5E831}">
  <ds:schemaRefs>
    <ds:schemaRef ds:uri="http://schemas.microsoft.com/office/2006/metadata/properties"/>
    <ds:schemaRef ds:uri="http://schemas.microsoft.com/office/infopath/2007/PartnerControls"/>
    <ds:schemaRef ds:uri="6b425917-1558-42d7-a9de-68fa76813bb4"/>
    <ds:schemaRef ds:uri="43aabd27-6b78-4ee8-bb3d-cbe5a9091f5f"/>
  </ds:schemaRefs>
</ds:datastoreItem>
</file>

<file path=customXml/itemProps3.xml><?xml version="1.0" encoding="utf-8"?>
<ds:datastoreItem xmlns:ds="http://schemas.openxmlformats.org/officeDocument/2006/customXml" ds:itemID="{DB5342FE-16B8-4153-AAE4-87FF7B0315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Irros</dc:creator>
  <cp:keywords/>
  <dc:description/>
  <cp:lastModifiedBy>Renée Hoekstra</cp:lastModifiedBy>
  <cp:revision>7</cp:revision>
  <cp:lastPrinted>2020-03-03T10:19:00Z</cp:lastPrinted>
  <dcterms:created xsi:type="dcterms:W3CDTF">2023-10-27T13:50:00Z</dcterms:created>
  <dcterms:modified xsi:type="dcterms:W3CDTF">2023-12-04T10:38:42Z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0x0101002502BB715FDCDA4590E73FC05221BE8E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